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463" w:rsidRPr="002C1E1A" w:rsidRDefault="00641463" w:rsidP="00641463">
      <w:pPr>
        <w:spacing w:after="0" w:line="240" w:lineRule="auto"/>
        <w:jc w:val="center"/>
        <w:rPr>
          <w:b/>
          <w:smallCaps/>
          <w:color w:val="000000" w:themeColor="text1"/>
          <w:sz w:val="36"/>
        </w:rPr>
      </w:pPr>
      <w:r w:rsidRPr="002C1E1A">
        <w:rPr>
          <w:b/>
          <w:smallCaps/>
          <w:color w:val="000000" w:themeColor="text1"/>
          <w:sz w:val="36"/>
        </w:rPr>
        <w:t>SYLABUS</w:t>
      </w:r>
    </w:p>
    <w:p w:rsidR="00641463" w:rsidRPr="002C1E1A" w:rsidRDefault="00641463" w:rsidP="00641463">
      <w:pPr>
        <w:spacing w:after="0" w:line="240" w:lineRule="exact"/>
        <w:jc w:val="center"/>
        <w:rPr>
          <w:b/>
          <w:smallCaps/>
          <w:color w:val="000000" w:themeColor="text1"/>
          <w:szCs w:val="24"/>
        </w:rPr>
      </w:pPr>
      <w:r w:rsidRPr="002C1E1A">
        <w:rPr>
          <w:b/>
          <w:smallCaps/>
          <w:color w:val="000000" w:themeColor="text1"/>
          <w:szCs w:val="24"/>
        </w:rPr>
        <w:t xml:space="preserve">dotyczy cyklu kształcenia  </w:t>
      </w:r>
      <w:r w:rsidR="00874912" w:rsidRPr="002C1E1A">
        <w:rPr>
          <w:smallCaps/>
          <w:color w:val="000000" w:themeColor="text1"/>
          <w:szCs w:val="24"/>
        </w:rPr>
        <w:t>201</w:t>
      </w:r>
      <w:r w:rsidR="0093351B">
        <w:rPr>
          <w:smallCaps/>
          <w:color w:val="000000" w:themeColor="text1"/>
          <w:szCs w:val="24"/>
        </w:rPr>
        <w:t>6/17</w:t>
      </w:r>
      <w:r w:rsidR="00874912" w:rsidRPr="002C1E1A">
        <w:rPr>
          <w:smallCaps/>
          <w:color w:val="000000" w:themeColor="text1"/>
          <w:szCs w:val="24"/>
        </w:rPr>
        <w:t xml:space="preserve"> -2017/18 </w:t>
      </w:r>
    </w:p>
    <w:p w:rsidR="00641463" w:rsidRPr="002C1E1A" w:rsidRDefault="00641463" w:rsidP="00641463">
      <w:pPr>
        <w:spacing w:after="0" w:line="240" w:lineRule="exact"/>
        <w:rPr>
          <w:color w:val="000000" w:themeColor="text1"/>
          <w:sz w:val="20"/>
          <w:szCs w:val="20"/>
        </w:rPr>
      </w:pPr>
      <w:r w:rsidRPr="002C1E1A">
        <w:rPr>
          <w:color w:val="000000" w:themeColor="text1"/>
        </w:rPr>
        <w:tab/>
      </w:r>
      <w:r w:rsidRPr="002C1E1A">
        <w:rPr>
          <w:color w:val="000000" w:themeColor="text1"/>
        </w:rPr>
        <w:tab/>
      </w:r>
      <w:r w:rsidRPr="002C1E1A">
        <w:rPr>
          <w:color w:val="000000" w:themeColor="text1"/>
        </w:rPr>
        <w:tab/>
      </w:r>
      <w:r w:rsidRPr="002C1E1A">
        <w:rPr>
          <w:color w:val="000000" w:themeColor="text1"/>
        </w:rPr>
        <w:tab/>
      </w:r>
      <w:r w:rsidRPr="002C1E1A">
        <w:rPr>
          <w:color w:val="000000" w:themeColor="text1"/>
        </w:rPr>
        <w:tab/>
      </w:r>
      <w:r w:rsidRPr="002C1E1A">
        <w:rPr>
          <w:color w:val="000000" w:themeColor="text1"/>
        </w:rPr>
        <w:tab/>
      </w:r>
      <w:r w:rsidRPr="002C1E1A">
        <w:rPr>
          <w:color w:val="000000" w:themeColor="text1"/>
        </w:rPr>
        <w:tab/>
      </w:r>
      <w:r w:rsidRPr="002C1E1A">
        <w:rPr>
          <w:color w:val="000000" w:themeColor="text1"/>
        </w:rPr>
        <w:tab/>
      </w:r>
      <w:r w:rsidRPr="002C1E1A">
        <w:rPr>
          <w:i/>
          <w:color w:val="000000" w:themeColor="text1"/>
          <w:sz w:val="20"/>
          <w:szCs w:val="20"/>
        </w:rPr>
        <w:t>(skrajne daty</w:t>
      </w:r>
      <w:r w:rsidRPr="002C1E1A">
        <w:rPr>
          <w:color w:val="000000" w:themeColor="text1"/>
        </w:rPr>
        <w:t>)</w:t>
      </w:r>
    </w:p>
    <w:p w:rsidR="00641463" w:rsidRPr="002C1E1A" w:rsidRDefault="00641463" w:rsidP="00641463">
      <w:pPr>
        <w:spacing w:after="0" w:line="240" w:lineRule="auto"/>
        <w:rPr>
          <w:color w:val="000000" w:themeColor="text1"/>
          <w:sz w:val="20"/>
          <w:szCs w:val="20"/>
        </w:rPr>
      </w:pPr>
    </w:p>
    <w:p w:rsidR="00641463" w:rsidRPr="002C1E1A" w:rsidRDefault="00641463" w:rsidP="00641463">
      <w:pPr>
        <w:pStyle w:val="Punktygwne"/>
        <w:numPr>
          <w:ilvl w:val="1"/>
          <w:numId w:val="4"/>
        </w:numPr>
        <w:spacing w:before="0" w:after="0"/>
        <w:rPr>
          <w:color w:val="000000" w:themeColor="text1"/>
        </w:rPr>
      </w:pPr>
      <w:r w:rsidRPr="002C1E1A">
        <w:rPr>
          <w:color w:val="000000" w:themeColor="text1"/>
        </w:rPr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641463" w:rsidRPr="002C1E1A">
        <w:tc>
          <w:tcPr>
            <w:tcW w:w="2694" w:type="dxa"/>
            <w:vAlign w:val="center"/>
          </w:tcPr>
          <w:p w:rsidR="00641463" w:rsidRPr="002C1E1A" w:rsidRDefault="00641463" w:rsidP="00641463">
            <w:pPr>
              <w:pStyle w:val="Pytania"/>
              <w:jc w:val="left"/>
              <w:rPr>
                <w:color w:val="000000" w:themeColor="text1"/>
                <w:sz w:val="22"/>
                <w:szCs w:val="22"/>
              </w:rPr>
            </w:pPr>
            <w:r w:rsidRPr="002C1E1A">
              <w:rPr>
                <w:color w:val="000000" w:themeColor="text1"/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641463" w:rsidRPr="002C1E1A" w:rsidRDefault="00641463" w:rsidP="00641463">
            <w:pPr>
              <w:pStyle w:val="Odpowiedzi"/>
              <w:rPr>
                <w:b w:val="0"/>
                <w:i/>
                <w:color w:val="000000" w:themeColor="text1"/>
                <w:sz w:val="22"/>
              </w:rPr>
            </w:pPr>
            <w:r w:rsidRPr="002C1E1A">
              <w:rPr>
                <w:color w:val="000000" w:themeColor="text1"/>
                <w:szCs w:val="20"/>
              </w:rPr>
              <w:t>Lektorat języka angielskiego</w:t>
            </w:r>
          </w:p>
        </w:tc>
      </w:tr>
      <w:tr w:rsidR="00641463" w:rsidRPr="002C1E1A">
        <w:tc>
          <w:tcPr>
            <w:tcW w:w="2694" w:type="dxa"/>
            <w:vAlign w:val="center"/>
          </w:tcPr>
          <w:p w:rsidR="00641463" w:rsidRPr="002C1E1A" w:rsidRDefault="00641463" w:rsidP="00641463">
            <w:pPr>
              <w:pStyle w:val="Pytania"/>
              <w:jc w:val="left"/>
              <w:rPr>
                <w:color w:val="000000" w:themeColor="text1"/>
                <w:sz w:val="22"/>
                <w:szCs w:val="22"/>
              </w:rPr>
            </w:pPr>
            <w:r w:rsidRPr="002C1E1A">
              <w:rPr>
                <w:color w:val="000000" w:themeColor="text1"/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641463" w:rsidRPr="002C1E1A" w:rsidRDefault="003A4BFF" w:rsidP="00641463">
            <w:pPr>
              <w:pStyle w:val="Odpowiedzi"/>
              <w:rPr>
                <w:b w:val="0"/>
                <w:i/>
                <w:color w:val="000000" w:themeColor="text1"/>
                <w:sz w:val="22"/>
              </w:rPr>
            </w:pPr>
            <w:r w:rsidRPr="002C1E1A">
              <w:rPr>
                <w:color w:val="000000" w:themeColor="text1"/>
              </w:rPr>
              <w:t>PRA01</w:t>
            </w:r>
          </w:p>
        </w:tc>
      </w:tr>
      <w:tr w:rsidR="00641463" w:rsidRPr="002C1E1A">
        <w:tc>
          <w:tcPr>
            <w:tcW w:w="2694" w:type="dxa"/>
            <w:vAlign w:val="center"/>
          </w:tcPr>
          <w:p w:rsidR="00641463" w:rsidRPr="002C1E1A" w:rsidRDefault="00641463" w:rsidP="00641463">
            <w:pPr>
              <w:pStyle w:val="Pytania"/>
              <w:jc w:val="left"/>
              <w:rPr>
                <w:color w:val="000000" w:themeColor="text1"/>
                <w:sz w:val="22"/>
                <w:szCs w:val="22"/>
              </w:rPr>
            </w:pPr>
            <w:r w:rsidRPr="002C1E1A">
              <w:rPr>
                <w:color w:val="000000" w:themeColor="text1"/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641463" w:rsidRPr="002C1E1A" w:rsidRDefault="00641463" w:rsidP="00641463">
            <w:pPr>
              <w:pStyle w:val="Odpowiedzi"/>
              <w:rPr>
                <w:color w:val="000000" w:themeColor="text1"/>
                <w:szCs w:val="20"/>
              </w:rPr>
            </w:pPr>
            <w:r w:rsidRPr="002C1E1A">
              <w:rPr>
                <w:color w:val="000000" w:themeColor="text1"/>
                <w:szCs w:val="20"/>
              </w:rPr>
              <w:t>Wydział Prawa i Administracji</w:t>
            </w:r>
          </w:p>
        </w:tc>
      </w:tr>
      <w:tr w:rsidR="00641463" w:rsidRPr="002C1E1A">
        <w:tc>
          <w:tcPr>
            <w:tcW w:w="2694" w:type="dxa"/>
            <w:vAlign w:val="center"/>
          </w:tcPr>
          <w:p w:rsidR="00641463" w:rsidRPr="002C1E1A" w:rsidRDefault="00641463" w:rsidP="00641463">
            <w:pPr>
              <w:pStyle w:val="Pytania"/>
              <w:jc w:val="left"/>
              <w:rPr>
                <w:color w:val="000000" w:themeColor="text1"/>
                <w:sz w:val="22"/>
                <w:szCs w:val="22"/>
              </w:rPr>
            </w:pPr>
            <w:r w:rsidRPr="002C1E1A">
              <w:rPr>
                <w:color w:val="000000" w:themeColor="text1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41463" w:rsidRPr="002C1E1A" w:rsidRDefault="00641463" w:rsidP="005E6DBB">
            <w:pPr>
              <w:pStyle w:val="Odpowiedzi"/>
              <w:rPr>
                <w:b w:val="0"/>
                <w:i/>
                <w:color w:val="000000" w:themeColor="text1"/>
                <w:sz w:val="22"/>
              </w:rPr>
            </w:pPr>
            <w:r w:rsidRPr="002C1E1A">
              <w:rPr>
                <w:color w:val="000000" w:themeColor="text1"/>
                <w:szCs w:val="20"/>
              </w:rPr>
              <w:t>Centrum Języków Obcych</w:t>
            </w:r>
          </w:p>
        </w:tc>
      </w:tr>
      <w:tr w:rsidR="00641463" w:rsidRPr="002C1E1A">
        <w:tc>
          <w:tcPr>
            <w:tcW w:w="2694" w:type="dxa"/>
            <w:vAlign w:val="center"/>
          </w:tcPr>
          <w:p w:rsidR="00641463" w:rsidRPr="002C1E1A" w:rsidRDefault="00641463" w:rsidP="00641463">
            <w:pPr>
              <w:pStyle w:val="Pytania"/>
              <w:jc w:val="left"/>
              <w:rPr>
                <w:color w:val="000000" w:themeColor="text1"/>
                <w:sz w:val="22"/>
                <w:szCs w:val="22"/>
              </w:rPr>
            </w:pPr>
            <w:r w:rsidRPr="002C1E1A">
              <w:rPr>
                <w:color w:val="000000" w:themeColor="text1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41463" w:rsidRPr="002C1E1A" w:rsidRDefault="008B41E7" w:rsidP="00641463">
            <w:pPr>
              <w:pStyle w:val="Odpowiedzi"/>
              <w:rPr>
                <w:color w:val="000000" w:themeColor="text1"/>
                <w:sz w:val="22"/>
              </w:rPr>
            </w:pPr>
            <w:r w:rsidRPr="002C1E1A">
              <w:rPr>
                <w:color w:val="000000" w:themeColor="text1"/>
                <w:sz w:val="22"/>
              </w:rPr>
              <w:t>Administracja</w:t>
            </w:r>
          </w:p>
        </w:tc>
      </w:tr>
      <w:tr w:rsidR="00641463" w:rsidRPr="002C1E1A">
        <w:tc>
          <w:tcPr>
            <w:tcW w:w="2694" w:type="dxa"/>
            <w:vAlign w:val="center"/>
          </w:tcPr>
          <w:p w:rsidR="00641463" w:rsidRPr="002C1E1A" w:rsidRDefault="00641463" w:rsidP="00641463">
            <w:pPr>
              <w:pStyle w:val="Pytania"/>
              <w:jc w:val="left"/>
              <w:rPr>
                <w:color w:val="000000" w:themeColor="text1"/>
                <w:sz w:val="22"/>
                <w:szCs w:val="22"/>
              </w:rPr>
            </w:pPr>
            <w:r w:rsidRPr="002C1E1A">
              <w:rPr>
                <w:color w:val="000000" w:themeColor="text1"/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641463" w:rsidRPr="002C1E1A" w:rsidRDefault="008B41E7" w:rsidP="00641463">
            <w:pPr>
              <w:pStyle w:val="Odpowiedzi"/>
              <w:rPr>
                <w:b w:val="0"/>
                <w:color w:val="000000" w:themeColor="text1"/>
                <w:sz w:val="22"/>
              </w:rPr>
            </w:pPr>
            <w:r w:rsidRPr="002C1E1A">
              <w:rPr>
                <w:color w:val="000000" w:themeColor="text1"/>
                <w:szCs w:val="20"/>
              </w:rPr>
              <w:t xml:space="preserve">1-go stopnia </w:t>
            </w:r>
          </w:p>
        </w:tc>
      </w:tr>
      <w:tr w:rsidR="00641463" w:rsidRPr="002C1E1A">
        <w:tc>
          <w:tcPr>
            <w:tcW w:w="2694" w:type="dxa"/>
            <w:vAlign w:val="center"/>
          </w:tcPr>
          <w:p w:rsidR="00641463" w:rsidRPr="002C1E1A" w:rsidRDefault="00641463" w:rsidP="00641463">
            <w:pPr>
              <w:pStyle w:val="Pytania"/>
              <w:jc w:val="left"/>
              <w:rPr>
                <w:color w:val="000000" w:themeColor="text1"/>
                <w:sz w:val="22"/>
                <w:szCs w:val="22"/>
              </w:rPr>
            </w:pPr>
            <w:r w:rsidRPr="002C1E1A">
              <w:rPr>
                <w:color w:val="000000" w:themeColor="text1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641463" w:rsidRPr="002C1E1A" w:rsidRDefault="00641463" w:rsidP="00641463">
            <w:pPr>
              <w:pStyle w:val="Odpowiedzi"/>
              <w:rPr>
                <w:b w:val="0"/>
                <w:i/>
                <w:color w:val="000000" w:themeColor="text1"/>
                <w:sz w:val="22"/>
              </w:rPr>
            </w:pPr>
            <w:r w:rsidRPr="002C1E1A">
              <w:rPr>
                <w:color w:val="000000" w:themeColor="text1"/>
                <w:szCs w:val="20"/>
              </w:rPr>
              <w:t xml:space="preserve">Ogólnoakademicki </w:t>
            </w:r>
          </w:p>
        </w:tc>
      </w:tr>
      <w:tr w:rsidR="00641463" w:rsidRPr="002C1E1A">
        <w:tc>
          <w:tcPr>
            <w:tcW w:w="2694" w:type="dxa"/>
            <w:vAlign w:val="center"/>
          </w:tcPr>
          <w:p w:rsidR="00641463" w:rsidRPr="002C1E1A" w:rsidRDefault="00641463" w:rsidP="00641463">
            <w:pPr>
              <w:pStyle w:val="Pytania"/>
              <w:jc w:val="left"/>
              <w:rPr>
                <w:color w:val="000000" w:themeColor="text1"/>
                <w:sz w:val="22"/>
                <w:szCs w:val="22"/>
              </w:rPr>
            </w:pPr>
            <w:r w:rsidRPr="002C1E1A">
              <w:rPr>
                <w:color w:val="000000" w:themeColor="text1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41463" w:rsidRPr="002C1E1A" w:rsidRDefault="00641463" w:rsidP="00D9098C">
            <w:pPr>
              <w:pStyle w:val="Odpowiedzi"/>
              <w:rPr>
                <w:b w:val="0"/>
                <w:i/>
                <w:color w:val="000000" w:themeColor="text1"/>
                <w:sz w:val="22"/>
              </w:rPr>
            </w:pPr>
            <w:r w:rsidRPr="002C1E1A">
              <w:rPr>
                <w:color w:val="000000" w:themeColor="text1"/>
                <w:szCs w:val="20"/>
              </w:rPr>
              <w:t>St</w:t>
            </w:r>
            <w:r w:rsidR="006A44D0" w:rsidRPr="002C1E1A">
              <w:rPr>
                <w:color w:val="000000" w:themeColor="text1"/>
                <w:szCs w:val="20"/>
              </w:rPr>
              <w:t xml:space="preserve">udia </w:t>
            </w:r>
            <w:r w:rsidR="00C2068C" w:rsidRPr="002C1E1A">
              <w:rPr>
                <w:color w:val="000000" w:themeColor="text1"/>
                <w:szCs w:val="20"/>
              </w:rPr>
              <w:t>nie</w:t>
            </w:r>
            <w:r w:rsidR="006A44D0" w:rsidRPr="002C1E1A">
              <w:rPr>
                <w:color w:val="000000" w:themeColor="text1"/>
                <w:szCs w:val="20"/>
              </w:rPr>
              <w:t>st</w:t>
            </w:r>
            <w:r w:rsidRPr="002C1E1A">
              <w:rPr>
                <w:color w:val="000000" w:themeColor="text1"/>
                <w:szCs w:val="20"/>
              </w:rPr>
              <w:t>acjonarne</w:t>
            </w:r>
          </w:p>
        </w:tc>
      </w:tr>
      <w:tr w:rsidR="00641463" w:rsidRPr="002C1E1A">
        <w:tc>
          <w:tcPr>
            <w:tcW w:w="2694" w:type="dxa"/>
            <w:vAlign w:val="center"/>
          </w:tcPr>
          <w:p w:rsidR="00641463" w:rsidRPr="002C1E1A" w:rsidRDefault="00641463" w:rsidP="00641463">
            <w:pPr>
              <w:pStyle w:val="Pytania"/>
              <w:jc w:val="left"/>
              <w:rPr>
                <w:color w:val="000000" w:themeColor="text1"/>
                <w:sz w:val="22"/>
                <w:szCs w:val="22"/>
              </w:rPr>
            </w:pPr>
            <w:r w:rsidRPr="002C1E1A">
              <w:rPr>
                <w:color w:val="000000" w:themeColor="text1"/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641463" w:rsidRPr="002C1E1A" w:rsidRDefault="008B41E7" w:rsidP="00801344">
            <w:pPr>
              <w:pStyle w:val="Odpowiedzi"/>
              <w:rPr>
                <w:b w:val="0"/>
                <w:i/>
                <w:color w:val="000000" w:themeColor="text1"/>
                <w:sz w:val="22"/>
              </w:rPr>
            </w:pPr>
            <w:r w:rsidRPr="002C1E1A">
              <w:rPr>
                <w:color w:val="000000" w:themeColor="text1"/>
                <w:szCs w:val="20"/>
              </w:rPr>
              <w:t>Rok I</w:t>
            </w:r>
            <w:r w:rsidR="00641463" w:rsidRPr="002C1E1A">
              <w:rPr>
                <w:color w:val="000000" w:themeColor="text1"/>
                <w:szCs w:val="20"/>
              </w:rPr>
              <w:t xml:space="preserve"> semestr 1, 2</w:t>
            </w:r>
          </w:p>
        </w:tc>
      </w:tr>
      <w:tr w:rsidR="00641463" w:rsidRPr="002C1E1A">
        <w:tc>
          <w:tcPr>
            <w:tcW w:w="2694" w:type="dxa"/>
            <w:vAlign w:val="center"/>
          </w:tcPr>
          <w:p w:rsidR="00641463" w:rsidRPr="002C1E1A" w:rsidRDefault="00641463" w:rsidP="00641463">
            <w:pPr>
              <w:pStyle w:val="Pytania"/>
              <w:jc w:val="left"/>
              <w:rPr>
                <w:color w:val="000000" w:themeColor="text1"/>
                <w:sz w:val="22"/>
                <w:szCs w:val="22"/>
              </w:rPr>
            </w:pPr>
            <w:r w:rsidRPr="002C1E1A">
              <w:rPr>
                <w:color w:val="000000" w:themeColor="text1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41463" w:rsidRPr="002C1E1A" w:rsidRDefault="00641463" w:rsidP="00641463">
            <w:pPr>
              <w:pStyle w:val="Odpowiedzi"/>
              <w:rPr>
                <w:b w:val="0"/>
                <w:i/>
                <w:color w:val="000000" w:themeColor="text1"/>
                <w:sz w:val="22"/>
              </w:rPr>
            </w:pPr>
            <w:r w:rsidRPr="002C1E1A">
              <w:rPr>
                <w:color w:val="000000" w:themeColor="text1"/>
                <w:szCs w:val="20"/>
              </w:rPr>
              <w:t>Ćwiczenia</w:t>
            </w:r>
          </w:p>
        </w:tc>
      </w:tr>
      <w:tr w:rsidR="00641463" w:rsidRPr="002C1E1A">
        <w:tc>
          <w:tcPr>
            <w:tcW w:w="2694" w:type="dxa"/>
            <w:vAlign w:val="center"/>
          </w:tcPr>
          <w:p w:rsidR="00641463" w:rsidRPr="002C1E1A" w:rsidRDefault="00641463" w:rsidP="00641463">
            <w:pPr>
              <w:pStyle w:val="Pytania"/>
              <w:jc w:val="left"/>
              <w:rPr>
                <w:color w:val="000000" w:themeColor="text1"/>
                <w:sz w:val="22"/>
                <w:szCs w:val="22"/>
              </w:rPr>
            </w:pPr>
            <w:r w:rsidRPr="002C1E1A">
              <w:rPr>
                <w:color w:val="000000" w:themeColor="text1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41463" w:rsidRPr="002C1E1A" w:rsidRDefault="00641463" w:rsidP="00641463">
            <w:pPr>
              <w:pStyle w:val="Odpowiedzi"/>
              <w:rPr>
                <w:b w:val="0"/>
                <w:color w:val="000000" w:themeColor="text1"/>
                <w:sz w:val="22"/>
              </w:rPr>
            </w:pPr>
            <w:r w:rsidRPr="002C1E1A">
              <w:rPr>
                <w:color w:val="000000" w:themeColor="text1"/>
                <w:szCs w:val="20"/>
              </w:rPr>
              <w:t xml:space="preserve">mgr </w:t>
            </w:r>
            <w:r w:rsidR="00B84620">
              <w:rPr>
                <w:szCs w:val="20"/>
              </w:rPr>
              <w:t>A. Jasińska-Micał</w:t>
            </w:r>
          </w:p>
        </w:tc>
      </w:tr>
      <w:tr w:rsidR="00641463" w:rsidRPr="002C1E1A">
        <w:tc>
          <w:tcPr>
            <w:tcW w:w="2694" w:type="dxa"/>
            <w:vAlign w:val="center"/>
          </w:tcPr>
          <w:p w:rsidR="00641463" w:rsidRPr="002C1E1A" w:rsidRDefault="00641463" w:rsidP="00641463">
            <w:pPr>
              <w:pStyle w:val="Pytania"/>
              <w:jc w:val="left"/>
              <w:rPr>
                <w:color w:val="000000" w:themeColor="text1"/>
                <w:sz w:val="22"/>
                <w:szCs w:val="22"/>
              </w:rPr>
            </w:pPr>
            <w:r w:rsidRPr="002C1E1A">
              <w:rPr>
                <w:color w:val="000000" w:themeColor="text1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41463" w:rsidRPr="002C1E1A" w:rsidRDefault="00754D67" w:rsidP="00754D67">
            <w:pPr>
              <w:pStyle w:val="Odpowiedzi"/>
              <w:rPr>
                <w:color w:val="000000" w:themeColor="text1"/>
                <w:szCs w:val="20"/>
              </w:rPr>
            </w:pPr>
            <w:r w:rsidRPr="002C1E1A">
              <w:rPr>
                <w:color w:val="000000" w:themeColor="text1"/>
                <w:szCs w:val="20"/>
              </w:rPr>
              <w:t xml:space="preserve">mgr </w:t>
            </w:r>
            <w:r>
              <w:rPr>
                <w:color w:val="000000" w:themeColor="text1"/>
                <w:szCs w:val="20"/>
              </w:rPr>
              <w:t xml:space="preserve">A. Krok, </w:t>
            </w:r>
            <w:r w:rsidR="00BB6DC2">
              <w:rPr>
                <w:color w:val="000000" w:themeColor="text1"/>
                <w:szCs w:val="20"/>
              </w:rPr>
              <w:t>mgr K.</w:t>
            </w:r>
            <w:r>
              <w:rPr>
                <w:color w:val="000000" w:themeColor="text1"/>
                <w:szCs w:val="20"/>
              </w:rPr>
              <w:t xml:space="preserve"> Welc</w:t>
            </w:r>
            <w:r w:rsidR="00C2068C" w:rsidRPr="002C1E1A">
              <w:rPr>
                <w:color w:val="000000" w:themeColor="text1"/>
                <w:szCs w:val="20"/>
              </w:rPr>
              <w:t xml:space="preserve"> </w:t>
            </w:r>
          </w:p>
        </w:tc>
      </w:tr>
    </w:tbl>
    <w:p w:rsidR="00641463" w:rsidRPr="002C1E1A" w:rsidRDefault="00641463" w:rsidP="00641463">
      <w:pPr>
        <w:pStyle w:val="Podpunkty"/>
        <w:ind w:left="0"/>
        <w:rPr>
          <w:color w:val="000000" w:themeColor="text1"/>
        </w:rPr>
      </w:pPr>
      <w:r w:rsidRPr="002C1E1A">
        <w:rPr>
          <w:color w:val="000000" w:themeColor="text1"/>
        </w:rPr>
        <w:t xml:space="preserve">* </w:t>
      </w:r>
      <w:r w:rsidRPr="002C1E1A">
        <w:rPr>
          <w:i/>
          <w:color w:val="000000" w:themeColor="text1"/>
        </w:rPr>
        <w:t xml:space="preserve">- </w:t>
      </w:r>
      <w:r w:rsidRPr="002C1E1A">
        <w:rPr>
          <w:b w:val="0"/>
          <w:i/>
          <w:color w:val="000000" w:themeColor="text1"/>
        </w:rPr>
        <w:t>zgodnie z ustaleniami na wydziale</w:t>
      </w:r>
    </w:p>
    <w:p w:rsidR="00641463" w:rsidRPr="002C1E1A" w:rsidRDefault="00641463" w:rsidP="00641463">
      <w:pPr>
        <w:pStyle w:val="Podpunkty"/>
        <w:ind w:left="0"/>
        <w:rPr>
          <w:color w:val="000000" w:themeColor="text1"/>
        </w:rPr>
      </w:pPr>
    </w:p>
    <w:p w:rsidR="00641463" w:rsidRPr="002C1E1A" w:rsidRDefault="00641463" w:rsidP="00641463">
      <w:pPr>
        <w:pStyle w:val="Podpunkty"/>
        <w:ind w:left="0"/>
        <w:rPr>
          <w:color w:val="000000" w:themeColor="text1"/>
        </w:rPr>
      </w:pPr>
      <w:r w:rsidRPr="002C1E1A">
        <w:rPr>
          <w:color w:val="000000" w:themeColor="text1"/>
        </w:rPr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992"/>
        <w:gridCol w:w="851"/>
        <w:gridCol w:w="850"/>
        <w:gridCol w:w="851"/>
        <w:gridCol w:w="850"/>
        <w:gridCol w:w="993"/>
        <w:gridCol w:w="1531"/>
        <w:gridCol w:w="2119"/>
      </w:tblGrid>
      <w:tr w:rsidR="00641463" w:rsidRPr="002C1E1A" w:rsidTr="008749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2C1E1A" w:rsidRDefault="00641463" w:rsidP="00641463">
            <w:pPr>
              <w:pStyle w:val="Nagwkitablic"/>
              <w:rPr>
                <w:color w:val="000000" w:themeColor="text1"/>
                <w:sz w:val="22"/>
              </w:rPr>
            </w:pPr>
            <w:r w:rsidRPr="002C1E1A">
              <w:rPr>
                <w:color w:val="000000" w:themeColor="text1"/>
                <w:sz w:val="22"/>
              </w:rPr>
              <w:t>Wykł.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2C1E1A" w:rsidRDefault="00641463" w:rsidP="00641463">
            <w:pPr>
              <w:pStyle w:val="Nagwkitablic"/>
              <w:rPr>
                <w:color w:val="000000" w:themeColor="text1"/>
                <w:sz w:val="22"/>
              </w:rPr>
            </w:pPr>
            <w:r w:rsidRPr="002C1E1A">
              <w:rPr>
                <w:color w:val="000000" w:themeColor="text1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2C1E1A" w:rsidRDefault="00641463" w:rsidP="00641463">
            <w:pPr>
              <w:pStyle w:val="Nagwkitablic"/>
              <w:rPr>
                <w:color w:val="000000" w:themeColor="text1"/>
                <w:sz w:val="22"/>
              </w:rPr>
            </w:pPr>
            <w:r w:rsidRPr="002C1E1A">
              <w:rPr>
                <w:color w:val="000000" w:themeColor="text1"/>
                <w:sz w:val="22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2C1E1A" w:rsidRDefault="00641463" w:rsidP="00641463">
            <w:pPr>
              <w:pStyle w:val="Nagwkitablic"/>
              <w:rPr>
                <w:color w:val="000000" w:themeColor="text1"/>
                <w:sz w:val="22"/>
              </w:rPr>
            </w:pPr>
            <w:r w:rsidRPr="002C1E1A">
              <w:rPr>
                <w:color w:val="000000" w:themeColor="text1"/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2C1E1A" w:rsidRDefault="00641463" w:rsidP="00641463">
            <w:pPr>
              <w:pStyle w:val="Nagwkitablic"/>
              <w:rPr>
                <w:color w:val="000000" w:themeColor="text1"/>
                <w:sz w:val="22"/>
              </w:rPr>
            </w:pPr>
            <w:r w:rsidRPr="002C1E1A">
              <w:rPr>
                <w:color w:val="000000" w:themeColor="text1"/>
                <w:sz w:val="22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2C1E1A" w:rsidRDefault="00641463" w:rsidP="00641463">
            <w:pPr>
              <w:pStyle w:val="Nagwkitablic"/>
              <w:rPr>
                <w:color w:val="000000" w:themeColor="text1"/>
                <w:sz w:val="22"/>
              </w:rPr>
            </w:pPr>
            <w:r w:rsidRPr="002C1E1A">
              <w:rPr>
                <w:color w:val="000000" w:themeColor="text1"/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2C1E1A" w:rsidRDefault="00641463" w:rsidP="00641463">
            <w:pPr>
              <w:pStyle w:val="Nagwkitablic"/>
              <w:rPr>
                <w:color w:val="000000" w:themeColor="text1"/>
                <w:sz w:val="22"/>
              </w:rPr>
            </w:pPr>
            <w:r w:rsidRPr="002C1E1A">
              <w:rPr>
                <w:color w:val="000000" w:themeColor="text1"/>
                <w:sz w:val="22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2C1E1A" w:rsidRDefault="00641463" w:rsidP="00641463">
            <w:pPr>
              <w:pStyle w:val="Nagwkitablic"/>
              <w:rPr>
                <w:color w:val="000000" w:themeColor="text1"/>
                <w:sz w:val="22"/>
              </w:rPr>
            </w:pPr>
            <w:r w:rsidRPr="002C1E1A">
              <w:rPr>
                <w:color w:val="000000" w:themeColor="text1"/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2C1E1A" w:rsidRDefault="00641463" w:rsidP="00641463">
            <w:pPr>
              <w:pStyle w:val="Nagwkitablic"/>
              <w:rPr>
                <w:b/>
                <w:color w:val="000000" w:themeColor="text1"/>
                <w:sz w:val="22"/>
              </w:rPr>
            </w:pPr>
            <w:r w:rsidRPr="002C1E1A">
              <w:rPr>
                <w:b/>
                <w:color w:val="000000" w:themeColor="text1"/>
                <w:sz w:val="22"/>
              </w:rPr>
              <w:t>Liczba pkt ECTS</w:t>
            </w:r>
          </w:p>
        </w:tc>
      </w:tr>
      <w:tr w:rsidR="00641463" w:rsidRPr="002C1E1A" w:rsidTr="00874912">
        <w:trPr>
          <w:trHeight w:val="4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2C1E1A" w:rsidRDefault="00641463" w:rsidP="00641463">
            <w:pPr>
              <w:pStyle w:val="centralniewrubryce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2C1E1A" w:rsidRDefault="00874912" w:rsidP="00641463">
            <w:pPr>
              <w:pStyle w:val="centralniewrubryce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2C1E1A">
              <w:rPr>
                <w:color w:val="000000" w:themeColor="text1"/>
                <w:sz w:val="22"/>
                <w:szCs w:val="22"/>
              </w:rPr>
              <w:t>60 godz.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2C1E1A" w:rsidRDefault="00641463" w:rsidP="00641463">
            <w:pPr>
              <w:pStyle w:val="centralniewrubryce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2C1E1A" w:rsidRDefault="00641463" w:rsidP="00641463">
            <w:pPr>
              <w:pStyle w:val="centralniewrubryce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2C1E1A" w:rsidRDefault="00641463" w:rsidP="00641463">
            <w:pPr>
              <w:pStyle w:val="centralniewrubryce"/>
              <w:spacing w:before="0" w:after="0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2C1E1A" w:rsidRDefault="00641463" w:rsidP="00641463">
            <w:pPr>
              <w:pStyle w:val="centralniewrubryce"/>
              <w:spacing w:before="0" w:after="0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2C1E1A" w:rsidRDefault="00641463" w:rsidP="00641463">
            <w:pPr>
              <w:pStyle w:val="centralniewrubryce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2C1E1A" w:rsidRDefault="00641463" w:rsidP="00641463">
            <w:pPr>
              <w:pStyle w:val="centralniewrubryce"/>
              <w:spacing w:before="0" w:after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2C1E1A" w:rsidRDefault="006B1582" w:rsidP="00641463">
            <w:pPr>
              <w:pStyle w:val="centralniewrubryce"/>
              <w:spacing w:before="0" w:after="0"/>
              <w:rPr>
                <w:color w:val="000000" w:themeColor="text1"/>
                <w:sz w:val="22"/>
                <w:szCs w:val="22"/>
              </w:rPr>
            </w:pPr>
            <w:r w:rsidRPr="002C1E1A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</w:tbl>
    <w:p w:rsidR="00641463" w:rsidRPr="002C1E1A" w:rsidRDefault="00641463" w:rsidP="00641463">
      <w:pPr>
        <w:pStyle w:val="Podpunkty"/>
        <w:rPr>
          <w:color w:val="000000" w:themeColor="text1"/>
          <w:sz w:val="16"/>
          <w:szCs w:val="22"/>
          <w:lang w:eastAsia="en-US"/>
        </w:rPr>
      </w:pPr>
    </w:p>
    <w:p w:rsidR="00641463" w:rsidRPr="002C1E1A" w:rsidRDefault="00641463" w:rsidP="00641463">
      <w:pPr>
        <w:pStyle w:val="Punktygwne"/>
        <w:spacing w:before="0" w:after="0"/>
        <w:rPr>
          <w:smallCaps w:val="0"/>
          <w:color w:val="000000" w:themeColor="text1"/>
          <w:sz w:val="20"/>
          <w:szCs w:val="20"/>
        </w:rPr>
      </w:pPr>
    </w:p>
    <w:p w:rsidR="00641463" w:rsidRPr="002C1E1A" w:rsidRDefault="00641463" w:rsidP="00641463">
      <w:pPr>
        <w:pStyle w:val="Punktygwne"/>
        <w:spacing w:before="0" w:after="0"/>
        <w:rPr>
          <w:b w:val="0"/>
          <w:smallCaps w:val="0"/>
          <w:color w:val="000000" w:themeColor="text1"/>
          <w:sz w:val="22"/>
        </w:rPr>
      </w:pPr>
      <w:r w:rsidRPr="002C1E1A">
        <w:rPr>
          <w:smallCaps w:val="0"/>
          <w:color w:val="000000" w:themeColor="text1"/>
          <w:sz w:val="20"/>
          <w:szCs w:val="20"/>
        </w:rPr>
        <w:t>1.</w:t>
      </w:r>
      <w:r w:rsidRPr="002C1E1A">
        <w:rPr>
          <w:smallCaps w:val="0"/>
          <w:color w:val="000000" w:themeColor="text1"/>
          <w:sz w:val="22"/>
        </w:rPr>
        <w:t xml:space="preserve">3.  Sposób realizacji zajęć  </w:t>
      </w:r>
    </w:p>
    <w:p w:rsidR="00641463" w:rsidRPr="002C1E1A" w:rsidRDefault="00641463" w:rsidP="00641463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 w:rsidRPr="002C1E1A">
        <w:rPr>
          <w:rFonts w:ascii="Wingdings" w:eastAsia="Times New Roman" w:hAnsi="Wingdings" w:cs="Wingdings"/>
          <w:color w:val="000000" w:themeColor="text1"/>
          <w:sz w:val="26"/>
          <w:szCs w:val="26"/>
          <w:lang w:eastAsia="pl-PL"/>
        </w:rPr>
        <w:t></w:t>
      </w:r>
      <w:r w:rsidRPr="002C1E1A">
        <w:rPr>
          <w:color w:val="000000" w:themeColor="text1"/>
        </w:rPr>
        <w:t xml:space="preserve"> zajęcia w formie tradycyjnej </w:t>
      </w:r>
    </w:p>
    <w:p w:rsidR="00641463" w:rsidRPr="002C1E1A" w:rsidRDefault="00641463" w:rsidP="00641463">
      <w:pPr>
        <w:pStyle w:val="Punktygwne"/>
        <w:spacing w:before="0" w:after="0"/>
        <w:rPr>
          <w:b w:val="0"/>
          <w:smallCaps w:val="0"/>
          <w:color w:val="000000" w:themeColor="text1"/>
          <w:sz w:val="22"/>
        </w:rPr>
      </w:pPr>
      <w:r w:rsidRPr="002C1E1A">
        <w:rPr>
          <w:rFonts w:ascii="MS Gothic" w:eastAsia="MS Gothic" w:hAnsi="MS Gothic" w:hint="eastAsia"/>
          <w:b w:val="0"/>
          <w:color w:val="000000" w:themeColor="text1"/>
        </w:rPr>
        <w:t>☐</w:t>
      </w:r>
      <w:r w:rsidRPr="002C1E1A">
        <w:rPr>
          <w:b w:val="0"/>
          <w:smallCaps w:val="0"/>
          <w:color w:val="000000" w:themeColor="text1"/>
          <w:sz w:val="22"/>
        </w:rPr>
        <w:t xml:space="preserve"> zajęcia realizowane z wykorzystaniem metod i technik kształcenia na odległość</w:t>
      </w:r>
    </w:p>
    <w:p w:rsidR="00641463" w:rsidRPr="002C1E1A" w:rsidRDefault="00641463" w:rsidP="00641463">
      <w:pPr>
        <w:pStyle w:val="Punktygwne"/>
        <w:spacing w:before="0" w:after="0"/>
        <w:rPr>
          <w:smallCaps w:val="0"/>
          <w:color w:val="000000" w:themeColor="text1"/>
          <w:sz w:val="22"/>
        </w:rPr>
      </w:pPr>
    </w:p>
    <w:p w:rsidR="00641463" w:rsidRPr="002C1E1A" w:rsidRDefault="00641463" w:rsidP="00641463">
      <w:pPr>
        <w:pStyle w:val="Punktygwne"/>
        <w:spacing w:before="0" w:after="0"/>
        <w:rPr>
          <w:smallCaps w:val="0"/>
          <w:color w:val="000000" w:themeColor="text1"/>
          <w:sz w:val="22"/>
        </w:rPr>
      </w:pPr>
      <w:r w:rsidRPr="002C1E1A">
        <w:rPr>
          <w:smallCaps w:val="0"/>
          <w:color w:val="000000" w:themeColor="text1"/>
          <w:sz w:val="22"/>
        </w:rPr>
        <w:t>1.4. Forma zaliczenia przedmiotu/ modułu</w:t>
      </w:r>
      <w:r w:rsidRPr="002C1E1A">
        <w:rPr>
          <w:b w:val="0"/>
          <w:smallCaps w:val="0"/>
          <w:color w:val="000000" w:themeColor="text1"/>
          <w:sz w:val="22"/>
        </w:rPr>
        <w:t xml:space="preserve"> ( z toku) </w:t>
      </w:r>
      <w:r w:rsidRPr="002C1E1A">
        <w:rPr>
          <w:b w:val="0"/>
          <w:i/>
          <w:smallCaps w:val="0"/>
          <w:color w:val="000000" w:themeColor="text1"/>
          <w:sz w:val="22"/>
        </w:rPr>
        <w:t xml:space="preserve">( egzamin, </w:t>
      </w:r>
      <w:r w:rsidRPr="002C1E1A">
        <w:rPr>
          <w:b w:val="0"/>
          <w:i/>
          <w:smallCaps w:val="0"/>
          <w:color w:val="000000" w:themeColor="text1"/>
          <w:sz w:val="22"/>
          <w:u w:val="single"/>
        </w:rPr>
        <w:t>zaliczenie z oceną</w:t>
      </w:r>
      <w:r w:rsidRPr="002C1E1A">
        <w:rPr>
          <w:b w:val="0"/>
          <w:i/>
          <w:smallCaps w:val="0"/>
          <w:color w:val="000000" w:themeColor="text1"/>
          <w:sz w:val="22"/>
        </w:rPr>
        <w:t>, zaliczenie bez oceny</w:t>
      </w:r>
      <w:r w:rsidRPr="002C1E1A">
        <w:rPr>
          <w:b w:val="0"/>
          <w:smallCaps w:val="0"/>
          <w:color w:val="000000" w:themeColor="text1"/>
          <w:sz w:val="22"/>
        </w:rPr>
        <w:t>)</w:t>
      </w:r>
    </w:p>
    <w:p w:rsidR="00641463" w:rsidRPr="002C1E1A" w:rsidRDefault="00641463" w:rsidP="00641463">
      <w:pPr>
        <w:pStyle w:val="Punktygwne"/>
        <w:spacing w:before="0" w:after="0"/>
        <w:rPr>
          <w:b w:val="0"/>
          <w:color w:val="000000" w:themeColor="text1"/>
        </w:rPr>
      </w:pPr>
    </w:p>
    <w:p w:rsidR="00641463" w:rsidRPr="002C1E1A" w:rsidRDefault="00641463" w:rsidP="00641463">
      <w:pPr>
        <w:pStyle w:val="Punktygwne"/>
        <w:spacing w:before="0" w:after="0"/>
        <w:rPr>
          <w:color w:val="000000" w:themeColor="text1"/>
          <w:szCs w:val="24"/>
        </w:rPr>
      </w:pPr>
      <w:r w:rsidRPr="002C1E1A">
        <w:rPr>
          <w:color w:val="000000" w:themeColor="text1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641463" w:rsidRPr="002C1E1A">
        <w:tc>
          <w:tcPr>
            <w:tcW w:w="9778" w:type="dxa"/>
          </w:tcPr>
          <w:p w:rsidR="00641463" w:rsidRPr="002C1E1A" w:rsidRDefault="00641463" w:rsidP="00641463">
            <w:pPr>
              <w:snapToGrid w:val="0"/>
              <w:spacing w:line="20" w:lineRule="atLeast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Znajomość języka angielskiego na poziomie B1+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według Europejskiego Systemu Opisu Kształcenia Językowego</w:t>
            </w:r>
          </w:p>
        </w:tc>
      </w:tr>
    </w:tbl>
    <w:p w:rsidR="00641463" w:rsidRPr="002C1E1A" w:rsidRDefault="00641463" w:rsidP="00641463">
      <w:pPr>
        <w:pStyle w:val="Punktygwne"/>
        <w:spacing w:before="0" w:after="0"/>
        <w:rPr>
          <w:b w:val="0"/>
          <w:color w:val="000000" w:themeColor="text1"/>
        </w:rPr>
      </w:pPr>
    </w:p>
    <w:p w:rsidR="00641463" w:rsidRPr="002C1E1A" w:rsidRDefault="00641463" w:rsidP="00641463">
      <w:pPr>
        <w:pStyle w:val="Punktygwne"/>
        <w:numPr>
          <w:ilvl w:val="0"/>
          <w:numId w:val="1"/>
        </w:numPr>
        <w:spacing w:before="0" w:after="0"/>
        <w:rPr>
          <w:color w:val="000000" w:themeColor="text1"/>
        </w:rPr>
      </w:pPr>
      <w:r w:rsidRPr="002C1E1A">
        <w:rPr>
          <w:color w:val="000000" w:themeColor="text1"/>
        </w:rPr>
        <w:t xml:space="preserve"> cele, efekty kształcenia , treści Programowe i stosowane metody Dydaktyczne</w:t>
      </w:r>
    </w:p>
    <w:p w:rsidR="00641463" w:rsidRPr="002C1E1A" w:rsidRDefault="00641463" w:rsidP="00641463">
      <w:pPr>
        <w:pStyle w:val="Punktygwne"/>
        <w:spacing w:before="0" w:after="0"/>
        <w:rPr>
          <w:color w:val="000000" w:themeColor="text1"/>
        </w:rPr>
      </w:pPr>
    </w:p>
    <w:p w:rsidR="00641463" w:rsidRPr="002C1E1A" w:rsidRDefault="00641463" w:rsidP="00641463">
      <w:pPr>
        <w:pStyle w:val="Podpunkty"/>
        <w:numPr>
          <w:ilvl w:val="1"/>
          <w:numId w:val="1"/>
        </w:numPr>
        <w:ind w:left="0" w:firstLine="0"/>
        <w:rPr>
          <w:b w:val="0"/>
          <w:i/>
          <w:color w:val="000000" w:themeColor="text1"/>
          <w:sz w:val="20"/>
        </w:rPr>
      </w:pPr>
      <w:r w:rsidRPr="002C1E1A">
        <w:rPr>
          <w:color w:val="000000" w:themeColor="text1"/>
        </w:rPr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6B1582" w:rsidRPr="002C1E1A">
        <w:tc>
          <w:tcPr>
            <w:tcW w:w="675" w:type="dxa"/>
            <w:vAlign w:val="center"/>
          </w:tcPr>
          <w:p w:rsidR="006B1582" w:rsidRPr="002C1E1A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</w:rPr>
            </w:pPr>
            <w:r w:rsidRPr="002C1E1A">
              <w:rPr>
                <w:b w:val="0"/>
                <w:color w:val="000000" w:themeColor="text1"/>
              </w:rPr>
              <w:t xml:space="preserve">C1 </w:t>
            </w:r>
          </w:p>
        </w:tc>
        <w:tc>
          <w:tcPr>
            <w:tcW w:w="9103" w:type="dxa"/>
          </w:tcPr>
          <w:p w:rsidR="006B1582" w:rsidRPr="002C1E1A" w:rsidRDefault="006B1582" w:rsidP="00651080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Rozwijanie czterech sprawności językowych (rozumienie ze słuchu, rozumienie tekstu czytanego, tworzenie wypowiedzi ustnych i pisemnych) w ramach kształcenia kompetencji komunikacyjnej na poziomie B2.</w:t>
            </w:r>
          </w:p>
        </w:tc>
      </w:tr>
      <w:tr w:rsidR="006B1582" w:rsidRPr="002C1E1A" w:rsidTr="009A2D1D">
        <w:tc>
          <w:tcPr>
            <w:tcW w:w="675" w:type="dxa"/>
            <w:vAlign w:val="center"/>
          </w:tcPr>
          <w:p w:rsidR="006B1582" w:rsidRPr="002C1E1A" w:rsidRDefault="006B1582" w:rsidP="006B1582">
            <w:pPr>
              <w:pStyle w:val="Cele"/>
              <w:spacing w:before="40" w:after="40"/>
              <w:ind w:left="0" w:firstLine="0"/>
              <w:jc w:val="left"/>
              <w:rPr>
                <w:color w:val="000000" w:themeColor="text1"/>
              </w:rPr>
            </w:pPr>
            <w:r w:rsidRPr="002C1E1A">
              <w:rPr>
                <w:color w:val="000000" w:themeColor="text1"/>
              </w:rPr>
              <w:t>C2</w:t>
            </w:r>
          </w:p>
        </w:tc>
        <w:tc>
          <w:tcPr>
            <w:tcW w:w="9103" w:type="dxa"/>
            <w:vAlign w:val="center"/>
          </w:tcPr>
          <w:p w:rsidR="006B1582" w:rsidRPr="002C1E1A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Wykształcenie kompetencji językowej umożliwiającej efektywną komunikację w sytuacjach dnia codziennego jak i płynne i poprawne posługiwanie się językiem angielskim do celów zawodowych i naukowych.</w:t>
            </w:r>
          </w:p>
        </w:tc>
      </w:tr>
      <w:tr w:rsidR="006B1582" w:rsidRPr="002C1E1A">
        <w:tc>
          <w:tcPr>
            <w:tcW w:w="675" w:type="dxa"/>
            <w:vAlign w:val="center"/>
          </w:tcPr>
          <w:p w:rsidR="006B1582" w:rsidRPr="002C1E1A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</w:rPr>
            </w:pPr>
            <w:r w:rsidRPr="002C1E1A">
              <w:rPr>
                <w:b w:val="0"/>
                <w:color w:val="000000" w:themeColor="text1"/>
              </w:rPr>
              <w:t>C3</w:t>
            </w:r>
          </w:p>
        </w:tc>
        <w:tc>
          <w:tcPr>
            <w:tcW w:w="9103" w:type="dxa"/>
            <w:vAlign w:val="center"/>
          </w:tcPr>
          <w:p w:rsidR="006B1582" w:rsidRPr="002C1E1A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Podnoszenie kompetencji językowych poprzez pracę nad poprawnością gramatyczną wypowiedzi ustnych i pisemnych.</w:t>
            </w:r>
          </w:p>
        </w:tc>
      </w:tr>
      <w:tr w:rsidR="006B1582" w:rsidRPr="002C1E1A">
        <w:tc>
          <w:tcPr>
            <w:tcW w:w="675" w:type="dxa"/>
            <w:vAlign w:val="center"/>
          </w:tcPr>
          <w:p w:rsidR="006B1582" w:rsidRPr="002C1E1A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</w:rPr>
            </w:pPr>
            <w:r w:rsidRPr="002C1E1A">
              <w:rPr>
                <w:b w:val="0"/>
                <w:color w:val="000000" w:themeColor="text1"/>
              </w:rPr>
              <w:t>C4</w:t>
            </w:r>
          </w:p>
        </w:tc>
        <w:tc>
          <w:tcPr>
            <w:tcW w:w="9103" w:type="dxa"/>
            <w:vAlign w:val="center"/>
          </w:tcPr>
          <w:p w:rsidR="006B1582" w:rsidRPr="002C1E1A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Utrwalenie słownictwa ogólnego oraz poszerzenie słownictwa specjalistycznego (słownictwa z zakresu prawa).</w:t>
            </w:r>
          </w:p>
        </w:tc>
      </w:tr>
      <w:tr w:rsidR="006B1582" w:rsidRPr="002C1E1A">
        <w:tc>
          <w:tcPr>
            <w:tcW w:w="675" w:type="dxa"/>
            <w:vAlign w:val="center"/>
          </w:tcPr>
          <w:p w:rsidR="006B1582" w:rsidRPr="002C1E1A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</w:rPr>
            </w:pPr>
            <w:r w:rsidRPr="002C1E1A">
              <w:rPr>
                <w:b w:val="0"/>
                <w:color w:val="000000" w:themeColor="text1"/>
              </w:rPr>
              <w:lastRenderedPageBreak/>
              <w:t>C5</w:t>
            </w:r>
          </w:p>
        </w:tc>
        <w:tc>
          <w:tcPr>
            <w:tcW w:w="9103" w:type="dxa"/>
            <w:vAlign w:val="center"/>
          </w:tcPr>
          <w:p w:rsidR="006B1582" w:rsidRPr="002C1E1A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Przygotowanie do przedstawienia fachowej prezentacji i wzięcia udziału w specjalistycznej dyskusji dotyczącej własnej tematyki zawodowej na podstawie złożonych tekstów fachowych.</w:t>
            </w:r>
          </w:p>
        </w:tc>
      </w:tr>
      <w:tr w:rsidR="006B1582" w:rsidRPr="002C1E1A">
        <w:tc>
          <w:tcPr>
            <w:tcW w:w="675" w:type="dxa"/>
            <w:vAlign w:val="center"/>
          </w:tcPr>
          <w:p w:rsidR="006B1582" w:rsidRPr="002C1E1A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</w:rPr>
            </w:pPr>
            <w:r w:rsidRPr="002C1E1A">
              <w:rPr>
                <w:b w:val="0"/>
                <w:color w:val="000000" w:themeColor="text1"/>
              </w:rPr>
              <w:t>C6</w:t>
            </w:r>
          </w:p>
        </w:tc>
        <w:tc>
          <w:tcPr>
            <w:tcW w:w="9103" w:type="dxa"/>
            <w:vAlign w:val="center"/>
          </w:tcPr>
          <w:p w:rsidR="006B1582" w:rsidRPr="002C1E1A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  <w:color w:val="000000" w:themeColor="text1"/>
                <w:sz w:val="20"/>
              </w:rPr>
            </w:pPr>
            <w:r w:rsidRPr="002C1E1A">
              <w:rPr>
                <w:b w:val="0"/>
                <w:color w:val="000000" w:themeColor="text1"/>
                <w:sz w:val="20"/>
              </w:rPr>
              <w:t>6. Znalezienie źródła angielskojęzycznego w celu zilustrowania tematu opracowanego w języku polskim (przypisy i bibliografia).</w:t>
            </w:r>
          </w:p>
        </w:tc>
      </w:tr>
    </w:tbl>
    <w:p w:rsidR="00641463" w:rsidRPr="002C1E1A" w:rsidRDefault="00641463" w:rsidP="00641463">
      <w:pPr>
        <w:pStyle w:val="Punktygwne"/>
        <w:spacing w:before="0" w:after="0"/>
        <w:rPr>
          <w:b w:val="0"/>
          <w:smallCaps w:val="0"/>
          <w:color w:val="000000" w:themeColor="text1"/>
          <w:sz w:val="20"/>
          <w:szCs w:val="20"/>
        </w:rPr>
      </w:pPr>
    </w:p>
    <w:p w:rsidR="00641463" w:rsidRPr="002C1E1A" w:rsidRDefault="00641463" w:rsidP="00641463">
      <w:pPr>
        <w:pStyle w:val="Punktygwne"/>
        <w:spacing w:before="0" w:after="0"/>
        <w:rPr>
          <w:color w:val="000000" w:themeColor="text1"/>
        </w:rPr>
      </w:pPr>
      <w:r w:rsidRPr="002C1E1A">
        <w:rPr>
          <w:b w:val="0"/>
          <w:color w:val="000000" w:themeColor="text1"/>
        </w:rPr>
        <w:t xml:space="preserve">3.2  </w:t>
      </w:r>
      <w:r w:rsidRPr="002C1E1A">
        <w:rPr>
          <w:color w:val="000000" w:themeColor="text1"/>
        </w:rPr>
        <w:t xml:space="preserve">Efekty kształcenia dla przedmiotu/ Modułu  ( </w:t>
      </w:r>
      <w:r w:rsidRPr="002C1E1A">
        <w:rPr>
          <w:i/>
          <w:color w:val="000000" w:themeColor="text1"/>
        </w:rPr>
        <w:t>wypełnia koordynator</w:t>
      </w:r>
      <w:r w:rsidRPr="002C1E1A">
        <w:rPr>
          <w:color w:val="000000" w:themeColor="text1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379"/>
        <w:gridCol w:w="1640"/>
      </w:tblGrid>
      <w:tr w:rsidR="00611E40" w:rsidRPr="002C1E1A" w:rsidTr="00220590">
        <w:tc>
          <w:tcPr>
            <w:tcW w:w="1701" w:type="dxa"/>
          </w:tcPr>
          <w:p w:rsidR="00611E40" w:rsidRPr="002C1E1A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  <w:r w:rsidRPr="002C1E1A">
              <w:rPr>
                <w:smallCaps w:val="0"/>
                <w:color w:val="000000" w:themeColor="text1"/>
                <w:sz w:val="22"/>
              </w:rPr>
              <w:t>EK</w:t>
            </w:r>
            <w:r w:rsidRPr="002C1E1A">
              <w:rPr>
                <w:b w:val="0"/>
                <w:smallCaps w:val="0"/>
                <w:color w:val="000000" w:themeColor="text1"/>
                <w:sz w:val="22"/>
              </w:rPr>
              <w:t xml:space="preserve"> ( efekt kształcenia)</w:t>
            </w:r>
          </w:p>
          <w:p w:rsidR="00611E40" w:rsidRPr="002C1E1A" w:rsidRDefault="00611E40" w:rsidP="00220590">
            <w:pPr>
              <w:pStyle w:val="Punktygwne"/>
              <w:spacing w:before="0" w:after="0"/>
              <w:rPr>
                <w:b w:val="0"/>
                <w:i/>
                <w:smallCaps w:val="0"/>
                <w:color w:val="000000" w:themeColor="text1"/>
                <w:sz w:val="22"/>
              </w:rPr>
            </w:pPr>
          </w:p>
        </w:tc>
        <w:tc>
          <w:tcPr>
            <w:tcW w:w="6379" w:type="dxa"/>
          </w:tcPr>
          <w:p w:rsidR="00611E40" w:rsidRPr="002C1E1A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2"/>
              </w:rPr>
              <w:t>Treść efektu kształcenia zdefiniowanego dla przedmiotu (modułu)</w:t>
            </w:r>
          </w:p>
        </w:tc>
        <w:tc>
          <w:tcPr>
            <w:tcW w:w="1640" w:type="dxa"/>
          </w:tcPr>
          <w:p w:rsidR="00611E40" w:rsidRPr="002C1E1A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2"/>
              </w:rPr>
              <w:t xml:space="preserve">Odniesienie do efektów  kierunkowych </w:t>
            </w:r>
            <w:r w:rsidRPr="002C1E1A">
              <w:rPr>
                <w:smallCaps w:val="0"/>
                <w:color w:val="000000" w:themeColor="text1"/>
                <w:sz w:val="22"/>
              </w:rPr>
              <w:t>(KEK)</w:t>
            </w:r>
          </w:p>
        </w:tc>
      </w:tr>
      <w:tr w:rsidR="00611E40" w:rsidRPr="002C1E1A" w:rsidTr="00220590">
        <w:tc>
          <w:tcPr>
            <w:tcW w:w="1701" w:type="dxa"/>
          </w:tcPr>
          <w:p w:rsidR="00611E40" w:rsidRPr="002C1E1A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</w:p>
        </w:tc>
        <w:tc>
          <w:tcPr>
            <w:tcW w:w="8019" w:type="dxa"/>
            <w:gridSpan w:val="2"/>
          </w:tcPr>
          <w:p w:rsidR="00611E40" w:rsidRPr="002C1E1A" w:rsidRDefault="00611E40" w:rsidP="0022059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 zakończeniu zajęć student:</w:t>
            </w:r>
          </w:p>
        </w:tc>
      </w:tr>
      <w:tr w:rsidR="00611E40" w:rsidRPr="002C1E1A" w:rsidTr="00220590">
        <w:tc>
          <w:tcPr>
            <w:tcW w:w="1701" w:type="dxa"/>
          </w:tcPr>
          <w:p w:rsidR="00611E40" w:rsidRPr="002C1E1A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</w:p>
        </w:tc>
        <w:tc>
          <w:tcPr>
            <w:tcW w:w="8019" w:type="dxa"/>
            <w:gridSpan w:val="2"/>
          </w:tcPr>
          <w:p w:rsidR="00611E40" w:rsidRPr="002C1E1A" w:rsidRDefault="00611E40" w:rsidP="00220590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w zakresie wiedzy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</w:tc>
      </w:tr>
      <w:tr w:rsidR="00611E40" w:rsidRPr="002C1E1A" w:rsidTr="00220590">
        <w:tc>
          <w:tcPr>
            <w:tcW w:w="1701" w:type="dxa"/>
          </w:tcPr>
          <w:p w:rsidR="00611E40" w:rsidRPr="002C1E1A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2"/>
              </w:rPr>
              <w:t>EK</w:t>
            </w:r>
            <w:r w:rsidRPr="002C1E1A">
              <w:rPr>
                <w:b w:val="0"/>
                <w:smallCaps w:val="0"/>
                <w:color w:val="000000" w:themeColor="text1"/>
                <w:sz w:val="22"/>
              </w:rPr>
              <w:softHyphen/>
              <w:t>_01</w:t>
            </w:r>
          </w:p>
        </w:tc>
        <w:tc>
          <w:tcPr>
            <w:tcW w:w="6379" w:type="dxa"/>
          </w:tcPr>
          <w:p w:rsidR="00611E40" w:rsidRPr="002C1E1A" w:rsidRDefault="00E93C1F" w:rsidP="000F5A2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zna język angielski</w:t>
            </w:r>
            <w:r w:rsidR="00611E40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w zakresie nauk prawnych i prawno</w:t>
            </w:r>
            <w:r w:rsidR="0009186A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="00611E40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administracyjnych zgodnie z wymaganiami określonymi dla poziomu B2 Europejskiego Systemu Opisu Kształcenia Językowego</w:t>
            </w:r>
            <w:r w:rsidR="000F5A24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40" w:type="dxa"/>
          </w:tcPr>
          <w:p w:rsidR="00611E40" w:rsidRPr="002C1E1A" w:rsidRDefault="00611E40" w:rsidP="00220590">
            <w:pP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2C1E1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K_WO5</w:t>
            </w:r>
            <w:r w:rsidRPr="002C1E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pl-PL"/>
              </w:rPr>
              <w:t xml:space="preserve"> +++</w:t>
            </w:r>
          </w:p>
          <w:p w:rsidR="00611E40" w:rsidRPr="002C1E1A" w:rsidRDefault="00611E40" w:rsidP="00220590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611E40" w:rsidRPr="002C1E1A" w:rsidTr="00220590">
        <w:tc>
          <w:tcPr>
            <w:tcW w:w="1701" w:type="dxa"/>
          </w:tcPr>
          <w:p w:rsidR="00611E40" w:rsidRPr="002C1E1A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</w:p>
        </w:tc>
        <w:tc>
          <w:tcPr>
            <w:tcW w:w="6379" w:type="dxa"/>
          </w:tcPr>
          <w:p w:rsidR="00611E40" w:rsidRPr="002C1E1A" w:rsidRDefault="00611E40" w:rsidP="0022059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w zakresie umiejętności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640" w:type="dxa"/>
          </w:tcPr>
          <w:p w:rsidR="00611E40" w:rsidRPr="002C1E1A" w:rsidRDefault="00611E40" w:rsidP="00220590">
            <w:pPr>
              <w:rPr>
                <w:rFonts w:ascii="Times New Roman" w:hAnsi="Times New Roman"/>
                <w:smallCaps/>
                <w:color w:val="000000" w:themeColor="text1"/>
              </w:rPr>
            </w:pPr>
          </w:p>
        </w:tc>
      </w:tr>
      <w:tr w:rsidR="00611E40" w:rsidRPr="002C1E1A" w:rsidTr="00220590">
        <w:tc>
          <w:tcPr>
            <w:tcW w:w="1701" w:type="dxa"/>
          </w:tcPr>
          <w:p w:rsidR="00611E40" w:rsidRPr="002C1E1A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2"/>
              </w:rPr>
              <w:t>EK</w:t>
            </w:r>
            <w:r w:rsidRPr="002C1E1A">
              <w:rPr>
                <w:b w:val="0"/>
                <w:smallCaps w:val="0"/>
                <w:color w:val="000000" w:themeColor="text1"/>
                <w:sz w:val="22"/>
              </w:rPr>
              <w:softHyphen/>
              <w:t>_0</w:t>
            </w:r>
            <w:r w:rsidR="001C4CE2" w:rsidRPr="002C1E1A">
              <w:rPr>
                <w:b w:val="0"/>
                <w:smallCaps w:val="0"/>
                <w:color w:val="000000" w:themeColor="text1"/>
                <w:sz w:val="22"/>
              </w:rPr>
              <w:t>2</w:t>
            </w:r>
          </w:p>
        </w:tc>
        <w:tc>
          <w:tcPr>
            <w:tcW w:w="6379" w:type="dxa"/>
          </w:tcPr>
          <w:p w:rsidR="00611E40" w:rsidRPr="002C1E1A" w:rsidRDefault="00611E40" w:rsidP="0022059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potrafi przygotować w języku angielskim prezentację ustną w zakresie prac badawczych wykorzystując różne środki komunikacji</w:t>
            </w:r>
            <w:r w:rsidR="000F5A24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40" w:type="dxa"/>
          </w:tcPr>
          <w:p w:rsidR="00611E40" w:rsidRPr="002C1E1A" w:rsidRDefault="00611E40" w:rsidP="00220590">
            <w:pP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2C1E1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K_U12</w:t>
            </w:r>
            <w:r w:rsidRPr="002C1E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pl-PL"/>
              </w:rPr>
              <w:t xml:space="preserve"> +</w:t>
            </w:r>
          </w:p>
          <w:p w:rsidR="00611E40" w:rsidRPr="002C1E1A" w:rsidRDefault="00611E40" w:rsidP="0022059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611E40" w:rsidRPr="002C1E1A" w:rsidTr="00220590">
        <w:tc>
          <w:tcPr>
            <w:tcW w:w="1701" w:type="dxa"/>
          </w:tcPr>
          <w:p w:rsidR="00611E40" w:rsidRPr="002C1E1A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2"/>
              </w:rPr>
              <w:t>EK</w:t>
            </w:r>
            <w:r w:rsidRPr="002C1E1A">
              <w:rPr>
                <w:b w:val="0"/>
                <w:smallCaps w:val="0"/>
                <w:color w:val="000000" w:themeColor="text1"/>
                <w:sz w:val="22"/>
              </w:rPr>
              <w:softHyphen/>
              <w:t>_0</w:t>
            </w:r>
            <w:r w:rsidR="001C4CE2" w:rsidRPr="002C1E1A">
              <w:rPr>
                <w:b w:val="0"/>
                <w:smallCaps w:val="0"/>
                <w:color w:val="000000" w:themeColor="text1"/>
                <w:sz w:val="22"/>
              </w:rPr>
              <w:t>3</w:t>
            </w:r>
          </w:p>
        </w:tc>
        <w:tc>
          <w:tcPr>
            <w:tcW w:w="6379" w:type="dxa"/>
          </w:tcPr>
          <w:p w:rsidR="00611E40" w:rsidRPr="002C1E1A" w:rsidRDefault="00611E40" w:rsidP="000F5A2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posługuje się terminologią specjalistyczną i wykorzystuje literaturę naukową w zakresie nauk prawnych w języku angielskim. Student potrafi opracować (przeczytać, przetłumaczyć, streścić i opowiedzieć teksty fachowe z dziedziny prawa), potrafi znaleźć źródło angielskojęzyczne w celu zilustrowania tematu opracowanego w języku polskim (przypisy </w:t>
            </w:r>
            <w:r w:rsidR="000F5A24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bibliografia). </w:t>
            </w:r>
          </w:p>
        </w:tc>
        <w:tc>
          <w:tcPr>
            <w:tcW w:w="1640" w:type="dxa"/>
          </w:tcPr>
          <w:p w:rsidR="00611E40" w:rsidRPr="002C1E1A" w:rsidRDefault="00611E40" w:rsidP="00220590">
            <w:pPr>
              <w:rPr>
                <w:bCs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K_U13</w:t>
            </w:r>
            <w:r w:rsidRPr="002C1E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pl-PL"/>
              </w:rPr>
              <w:t xml:space="preserve"> +++</w:t>
            </w:r>
          </w:p>
        </w:tc>
      </w:tr>
      <w:tr w:rsidR="00611E40" w:rsidRPr="002C1E1A" w:rsidTr="00220590">
        <w:tc>
          <w:tcPr>
            <w:tcW w:w="1701" w:type="dxa"/>
          </w:tcPr>
          <w:p w:rsidR="00611E40" w:rsidRPr="002C1E1A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</w:p>
        </w:tc>
        <w:tc>
          <w:tcPr>
            <w:tcW w:w="6379" w:type="dxa"/>
          </w:tcPr>
          <w:p w:rsidR="00611E40" w:rsidRPr="002C1E1A" w:rsidRDefault="00611E40" w:rsidP="00220590">
            <w:pPr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  <w:t>- w zakresie kompetencji społecznych:</w:t>
            </w:r>
          </w:p>
        </w:tc>
        <w:tc>
          <w:tcPr>
            <w:tcW w:w="1640" w:type="dxa"/>
          </w:tcPr>
          <w:p w:rsidR="00611E40" w:rsidRPr="002C1E1A" w:rsidRDefault="00611E40" w:rsidP="00220590">
            <w:pP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611E40" w:rsidRPr="002C1E1A" w:rsidTr="00220590">
        <w:trPr>
          <w:trHeight w:val="908"/>
        </w:trPr>
        <w:tc>
          <w:tcPr>
            <w:tcW w:w="1701" w:type="dxa"/>
          </w:tcPr>
          <w:p w:rsidR="00611E40" w:rsidRPr="002C1E1A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2"/>
              </w:rPr>
              <w:t>EK_0</w:t>
            </w:r>
            <w:r w:rsidR="001C4CE2" w:rsidRPr="002C1E1A">
              <w:rPr>
                <w:b w:val="0"/>
                <w:smallCaps w:val="0"/>
                <w:color w:val="000000" w:themeColor="text1"/>
                <w:sz w:val="22"/>
              </w:rPr>
              <w:t>4</w:t>
            </w:r>
          </w:p>
        </w:tc>
        <w:tc>
          <w:tcPr>
            <w:tcW w:w="6379" w:type="dxa"/>
          </w:tcPr>
          <w:p w:rsidR="00611E40" w:rsidRPr="002C1E1A" w:rsidRDefault="00611E40" w:rsidP="008A4853">
            <w:pPr>
              <w:rPr>
                <w:b/>
                <w:smallCaps/>
                <w:color w:val="000000" w:themeColor="text1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wykazuje potrzebę doskonalenia się </w:t>
            </w:r>
            <w:r w:rsidR="008A4853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potrafi inspirować i organizować proces uczenia się innych osób</w:t>
            </w:r>
            <w:r w:rsidR="006E339A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odpowiednio określa </w:t>
            </w:r>
            <w:r w:rsidR="008A4853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sposób realizacji zadań w grupie</w:t>
            </w:r>
            <w:r w:rsidR="006E339A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:rsidR="00611E40" w:rsidRPr="002C1E1A" w:rsidRDefault="00611E40" w:rsidP="00220590">
            <w:pPr>
              <w:pStyle w:val="Punktygwne"/>
              <w:spacing w:before="0" w:after="0"/>
              <w:rPr>
                <w:smallCaps w:val="0"/>
                <w:color w:val="000000" w:themeColor="text1"/>
                <w:sz w:val="22"/>
              </w:rPr>
            </w:pPr>
            <w:r w:rsidRPr="002C1E1A">
              <w:rPr>
                <w:smallCaps w:val="0"/>
                <w:color w:val="000000" w:themeColor="text1"/>
                <w:sz w:val="22"/>
              </w:rPr>
              <w:t>K_O3 +</w:t>
            </w:r>
          </w:p>
        </w:tc>
      </w:tr>
      <w:tr w:rsidR="00611E40" w:rsidRPr="002C1E1A" w:rsidTr="00220590">
        <w:trPr>
          <w:trHeight w:val="491"/>
        </w:trPr>
        <w:tc>
          <w:tcPr>
            <w:tcW w:w="1701" w:type="dxa"/>
          </w:tcPr>
          <w:p w:rsidR="00611E40" w:rsidRPr="002C1E1A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</w:p>
        </w:tc>
        <w:tc>
          <w:tcPr>
            <w:tcW w:w="6379" w:type="dxa"/>
          </w:tcPr>
          <w:p w:rsidR="00611E40" w:rsidRPr="002C1E1A" w:rsidRDefault="00611E40" w:rsidP="00220590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</w:p>
        </w:tc>
        <w:tc>
          <w:tcPr>
            <w:tcW w:w="1640" w:type="dxa"/>
          </w:tcPr>
          <w:p w:rsidR="00611E40" w:rsidRPr="002C1E1A" w:rsidRDefault="00611E40" w:rsidP="00220590">
            <w:pPr>
              <w:pStyle w:val="Punktygwne"/>
              <w:spacing w:before="0" w:after="0"/>
              <w:rPr>
                <w:smallCaps w:val="0"/>
                <w:color w:val="000000" w:themeColor="text1"/>
                <w:sz w:val="22"/>
              </w:rPr>
            </w:pPr>
          </w:p>
        </w:tc>
      </w:tr>
    </w:tbl>
    <w:p w:rsidR="00611E40" w:rsidRPr="002C1E1A" w:rsidRDefault="00611E40" w:rsidP="00641463">
      <w:pPr>
        <w:pStyle w:val="Punktygwne"/>
        <w:spacing w:before="0" w:after="0"/>
        <w:rPr>
          <w:color w:val="000000" w:themeColor="text1"/>
        </w:rPr>
      </w:pPr>
    </w:p>
    <w:p w:rsidR="00641463" w:rsidRPr="002C1E1A" w:rsidRDefault="00641463" w:rsidP="00641463">
      <w:pPr>
        <w:pStyle w:val="Punktygwne"/>
        <w:spacing w:before="0" w:after="0"/>
        <w:rPr>
          <w:b w:val="0"/>
          <w:color w:val="000000" w:themeColor="text1"/>
        </w:rPr>
      </w:pPr>
    </w:p>
    <w:p w:rsidR="00641463" w:rsidRPr="002C1E1A" w:rsidRDefault="00641463" w:rsidP="00641463">
      <w:pPr>
        <w:pStyle w:val="Punktygwne"/>
        <w:spacing w:before="0" w:after="0"/>
        <w:rPr>
          <w:b w:val="0"/>
          <w:color w:val="000000" w:themeColor="text1"/>
          <w:sz w:val="22"/>
        </w:rPr>
      </w:pPr>
    </w:p>
    <w:p w:rsidR="00641463" w:rsidRPr="002C1E1A" w:rsidRDefault="00641463" w:rsidP="00641463">
      <w:pPr>
        <w:pStyle w:val="Akapitzlist"/>
        <w:numPr>
          <w:ilvl w:val="1"/>
          <w:numId w:val="3"/>
        </w:numPr>
        <w:jc w:val="both"/>
        <w:rPr>
          <w:b/>
          <w:color w:val="000000" w:themeColor="text1"/>
        </w:rPr>
      </w:pPr>
      <w:r w:rsidRPr="002C1E1A">
        <w:rPr>
          <w:b/>
          <w:color w:val="000000" w:themeColor="text1"/>
        </w:rPr>
        <w:t>TREŚCI PROGRAMOWE (</w:t>
      </w:r>
      <w:r w:rsidRPr="002C1E1A">
        <w:rPr>
          <w:b/>
          <w:i/>
          <w:color w:val="000000" w:themeColor="text1"/>
        </w:rPr>
        <w:t>wypełnia koordynator)</w:t>
      </w:r>
    </w:p>
    <w:p w:rsidR="00641463" w:rsidRPr="002C1E1A" w:rsidRDefault="00641463" w:rsidP="00641463">
      <w:pPr>
        <w:pStyle w:val="Akapitzlist"/>
        <w:numPr>
          <w:ilvl w:val="0"/>
          <w:numId w:val="2"/>
        </w:numPr>
        <w:spacing w:after="120" w:line="240" w:lineRule="auto"/>
        <w:jc w:val="both"/>
        <w:rPr>
          <w:color w:val="000000" w:themeColor="text1"/>
        </w:rPr>
      </w:pPr>
      <w:r w:rsidRPr="002C1E1A">
        <w:rPr>
          <w:color w:val="000000" w:themeColor="text1"/>
        </w:rP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84"/>
      </w:tblGrid>
      <w:tr w:rsidR="00641463" w:rsidRPr="002C1E1A">
        <w:tc>
          <w:tcPr>
            <w:tcW w:w="6284" w:type="dxa"/>
          </w:tcPr>
          <w:p w:rsidR="00641463" w:rsidRPr="002C1E1A" w:rsidRDefault="00641463" w:rsidP="00641463">
            <w:pPr>
              <w:pStyle w:val="Akapitzlist"/>
              <w:spacing w:after="0" w:line="240" w:lineRule="auto"/>
              <w:ind w:left="708" w:hanging="708"/>
              <w:rPr>
                <w:color w:val="000000" w:themeColor="text1"/>
              </w:rPr>
            </w:pPr>
            <w:r w:rsidRPr="002C1E1A">
              <w:rPr>
                <w:color w:val="000000" w:themeColor="text1"/>
              </w:rPr>
              <w:t>Treści merytoryczne</w:t>
            </w:r>
          </w:p>
        </w:tc>
      </w:tr>
      <w:tr w:rsidR="00641463" w:rsidRPr="002C1E1A">
        <w:tc>
          <w:tcPr>
            <w:tcW w:w="6284" w:type="dxa"/>
          </w:tcPr>
          <w:p w:rsidR="00641463" w:rsidRPr="002C1E1A" w:rsidRDefault="00641463" w:rsidP="00641463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</w:p>
        </w:tc>
      </w:tr>
    </w:tbl>
    <w:p w:rsidR="00641463" w:rsidRPr="002C1E1A" w:rsidRDefault="00641463" w:rsidP="00641463">
      <w:pPr>
        <w:rPr>
          <w:color w:val="000000" w:themeColor="text1"/>
        </w:rPr>
      </w:pPr>
    </w:p>
    <w:p w:rsidR="00641463" w:rsidRPr="002C1E1A" w:rsidRDefault="00641463" w:rsidP="00641463">
      <w:pPr>
        <w:pStyle w:val="Akapitzlist"/>
        <w:numPr>
          <w:ilvl w:val="0"/>
          <w:numId w:val="2"/>
        </w:numPr>
        <w:jc w:val="both"/>
        <w:rPr>
          <w:color w:val="000000" w:themeColor="text1"/>
        </w:rPr>
      </w:pPr>
      <w:r w:rsidRPr="002C1E1A">
        <w:rPr>
          <w:color w:val="000000" w:themeColor="text1"/>
        </w:rPr>
        <w:t xml:space="preserve">Problematyka ćwiczeń audytoryjnych, konwersatoryjnych, laboratoryjnych,  zajęć praktycznych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55"/>
        <w:gridCol w:w="992"/>
      </w:tblGrid>
      <w:tr w:rsidR="00094026" w:rsidRPr="002C1E1A" w:rsidTr="00094026">
        <w:tc>
          <w:tcPr>
            <w:tcW w:w="8755" w:type="dxa"/>
            <w:shd w:val="clear" w:color="auto" w:fill="auto"/>
          </w:tcPr>
          <w:p w:rsidR="00094026" w:rsidRPr="002C1E1A" w:rsidRDefault="00094026" w:rsidP="00641463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C1E1A">
              <w:rPr>
                <w:color w:val="000000" w:themeColor="text1"/>
                <w:sz w:val="20"/>
                <w:szCs w:val="20"/>
              </w:rPr>
              <w:t>Treści merytoryczne</w:t>
            </w:r>
          </w:p>
        </w:tc>
        <w:tc>
          <w:tcPr>
            <w:tcW w:w="992" w:type="dxa"/>
            <w:shd w:val="clear" w:color="auto" w:fill="auto"/>
          </w:tcPr>
          <w:p w:rsidR="00094026" w:rsidRPr="002C1E1A" w:rsidRDefault="00094026" w:rsidP="00641463">
            <w:pPr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C1E1A">
              <w:rPr>
                <w:color w:val="000000" w:themeColor="text1"/>
                <w:sz w:val="20"/>
                <w:szCs w:val="20"/>
              </w:rPr>
              <w:t>Godziny</w:t>
            </w:r>
          </w:p>
        </w:tc>
      </w:tr>
      <w:tr w:rsidR="00094026" w:rsidRPr="002C1E1A" w:rsidTr="00094026">
        <w:tc>
          <w:tcPr>
            <w:tcW w:w="8755" w:type="dxa"/>
            <w:shd w:val="clear" w:color="auto" w:fill="auto"/>
          </w:tcPr>
          <w:p w:rsidR="00094026" w:rsidRPr="002C1E1A" w:rsidRDefault="00094026" w:rsidP="00641463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Semestr 1</w:t>
            </w:r>
          </w:p>
        </w:tc>
        <w:tc>
          <w:tcPr>
            <w:tcW w:w="992" w:type="dxa"/>
            <w:shd w:val="clear" w:color="auto" w:fill="auto"/>
          </w:tcPr>
          <w:p w:rsidR="00094026" w:rsidRPr="002C1E1A" w:rsidRDefault="00094026" w:rsidP="00641463">
            <w:pPr>
              <w:snapToGrid w:val="0"/>
              <w:ind w:firstLine="432"/>
              <w:rPr>
                <w:color w:val="000000" w:themeColor="text1"/>
                <w:sz w:val="18"/>
                <w:szCs w:val="18"/>
              </w:rPr>
            </w:pP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321CA4">
            <w:pPr>
              <w:rPr>
                <w:rFonts w:asciiTheme="minorHAnsi" w:hAnsiTheme="minorHAnsi"/>
                <w:sz w:val="20"/>
                <w:szCs w:val="20"/>
              </w:rPr>
            </w:pPr>
            <w:r w:rsidRPr="00481B7C">
              <w:rPr>
                <w:rFonts w:asciiTheme="minorHAnsi" w:hAnsiTheme="minorHAnsi"/>
                <w:sz w:val="20"/>
                <w:szCs w:val="20"/>
              </w:rPr>
              <w:t>1. Autoprezentacja, rodzina i przyjaciele: opisywanie wyglądu i charakteru.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rPr>
          <w:trHeight w:val="679"/>
        </w:trPr>
        <w:tc>
          <w:tcPr>
            <w:tcW w:w="8755" w:type="dxa"/>
            <w:shd w:val="clear" w:color="auto" w:fill="auto"/>
          </w:tcPr>
          <w:p w:rsidR="00481B7C" w:rsidRPr="00481B7C" w:rsidRDefault="00481B7C" w:rsidP="00321CA4">
            <w:pPr>
              <w:rPr>
                <w:rFonts w:asciiTheme="minorHAnsi" w:hAnsiTheme="minorHAnsi"/>
                <w:sz w:val="20"/>
                <w:szCs w:val="20"/>
              </w:rPr>
            </w:pPr>
            <w:r w:rsidRPr="00481B7C">
              <w:rPr>
                <w:rFonts w:asciiTheme="minorHAnsi" w:hAnsiTheme="minorHAnsi"/>
                <w:sz w:val="20"/>
                <w:szCs w:val="20"/>
              </w:rPr>
              <w:lastRenderedPageBreak/>
              <w:t>2. Zainteresowania i spędzanie wolnego czasu: sport, książki, kino, przyjęcia, nauka języków obcych.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321CA4">
            <w:pPr>
              <w:rPr>
                <w:rFonts w:asciiTheme="minorHAnsi" w:hAnsiTheme="minorHAnsi"/>
                <w:sz w:val="20"/>
                <w:szCs w:val="20"/>
              </w:rPr>
            </w:pPr>
            <w:r w:rsidRPr="00481B7C">
              <w:rPr>
                <w:rFonts w:asciiTheme="minorHAnsi" w:hAnsiTheme="minorHAnsi"/>
                <w:sz w:val="20"/>
                <w:szCs w:val="20"/>
              </w:rPr>
              <w:t>3. Szkolnictwo wyższe, struktura uniwersytetu, oferta doskonalenia na stażach i kursach.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321CA4">
            <w:pPr>
              <w:rPr>
                <w:rFonts w:asciiTheme="minorHAnsi" w:hAnsiTheme="minorHAnsi"/>
                <w:sz w:val="20"/>
                <w:szCs w:val="20"/>
              </w:rPr>
            </w:pPr>
            <w:r w:rsidRPr="00481B7C">
              <w:rPr>
                <w:rFonts w:asciiTheme="minorHAnsi" w:hAnsiTheme="minorHAnsi"/>
                <w:sz w:val="20"/>
                <w:szCs w:val="20"/>
              </w:rPr>
              <w:t>4.</w:t>
            </w:r>
            <w:r w:rsidR="00F6510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481B7C">
              <w:rPr>
                <w:rFonts w:asciiTheme="minorHAnsi" w:hAnsiTheme="minorHAnsi"/>
                <w:sz w:val="20"/>
                <w:szCs w:val="20"/>
              </w:rPr>
              <w:t>Status studenta – prawa i obowiązki.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321CA4">
            <w:pPr>
              <w:rPr>
                <w:rFonts w:asciiTheme="minorHAnsi" w:hAnsiTheme="minorHAnsi"/>
                <w:sz w:val="20"/>
                <w:szCs w:val="20"/>
              </w:rPr>
            </w:pPr>
            <w:r w:rsidRPr="00481B7C">
              <w:rPr>
                <w:rFonts w:asciiTheme="minorHAnsi" w:hAnsiTheme="minorHAnsi"/>
                <w:sz w:val="20"/>
                <w:szCs w:val="20"/>
              </w:rPr>
              <w:t>5. Rola mediów we współczesnym świecie i ich wpływ na życie kulturalne, społeczne, polityczne i rodzinne.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321CA4">
            <w:pPr>
              <w:rPr>
                <w:rFonts w:asciiTheme="minorHAnsi" w:hAnsiTheme="minorHAnsi"/>
                <w:sz w:val="20"/>
                <w:szCs w:val="20"/>
              </w:rPr>
            </w:pPr>
            <w:r w:rsidRPr="00481B7C">
              <w:rPr>
                <w:rFonts w:asciiTheme="minorHAnsi" w:hAnsiTheme="minorHAnsi"/>
                <w:sz w:val="20"/>
                <w:szCs w:val="20"/>
              </w:rPr>
              <w:t>6. Omówienie bieżących wydarzeń gospodarczych, społecznych, politycznych i kulturalnych z kraju i ze świata – analiza informacji wyszukanych w mediach anglojęzycznych.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321CA4">
            <w:pPr>
              <w:rPr>
                <w:rFonts w:asciiTheme="minorHAnsi" w:hAnsiTheme="minorHAnsi"/>
                <w:sz w:val="20"/>
                <w:szCs w:val="20"/>
              </w:rPr>
            </w:pPr>
            <w:r w:rsidRPr="00481B7C">
              <w:rPr>
                <w:rFonts w:asciiTheme="minorHAnsi" w:hAnsiTheme="minorHAnsi"/>
                <w:sz w:val="20"/>
                <w:szCs w:val="20"/>
              </w:rPr>
              <w:t>7. Omówienie bieżących wydarzeń gospodarczych, społecznych, politycznych i kulturalnych z kraju i ze świata – prezentacje studentów.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321CA4">
            <w:pPr>
              <w:rPr>
                <w:rFonts w:asciiTheme="minorHAnsi" w:hAnsiTheme="minorHAnsi"/>
                <w:sz w:val="20"/>
                <w:szCs w:val="20"/>
              </w:rPr>
            </w:pPr>
            <w:r w:rsidRPr="00481B7C">
              <w:rPr>
                <w:rFonts w:asciiTheme="minorHAnsi" w:hAnsiTheme="minorHAnsi"/>
                <w:sz w:val="20"/>
                <w:szCs w:val="20"/>
              </w:rPr>
              <w:t>8. List formalny i nieformalny – struktura i typowe zwroty.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321CA4">
            <w:pPr>
              <w:rPr>
                <w:rFonts w:asciiTheme="minorHAnsi" w:hAnsiTheme="minorHAnsi"/>
                <w:sz w:val="20"/>
                <w:szCs w:val="20"/>
              </w:rPr>
            </w:pPr>
            <w:r w:rsidRPr="00481B7C">
              <w:rPr>
                <w:rFonts w:asciiTheme="minorHAnsi" w:hAnsiTheme="minorHAnsi"/>
                <w:sz w:val="20"/>
                <w:szCs w:val="20"/>
              </w:rPr>
              <w:t>9. Źródła powszechnie obowiązującego prawa w Polsce – wprowadzenie.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321CA4">
            <w:pPr>
              <w:rPr>
                <w:rFonts w:asciiTheme="minorHAnsi" w:hAnsiTheme="minorHAnsi"/>
                <w:sz w:val="20"/>
                <w:szCs w:val="20"/>
              </w:rPr>
            </w:pPr>
            <w:r w:rsidRPr="00481B7C">
              <w:rPr>
                <w:rFonts w:asciiTheme="minorHAnsi" w:hAnsiTheme="minorHAnsi"/>
                <w:sz w:val="20"/>
                <w:szCs w:val="20"/>
              </w:rPr>
              <w:t>10. Konstytucja jako najważniejszy akt prawny - analiza tekstu.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321CA4">
            <w:pPr>
              <w:rPr>
                <w:rFonts w:asciiTheme="minorHAnsi" w:hAnsiTheme="minorHAnsi"/>
                <w:sz w:val="20"/>
                <w:szCs w:val="20"/>
              </w:rPr>
            </w:pPr>
            <w:r w:rsidRPr="00481B7C">
              <w:rPr>
                <w:rFonts w:asciiTheme="minorHAnsi" w:hAnsiTheme="minorHAnsi"/>
                <w:sz w:val="20"/>
                <w:szCs w:val="20"/>
              </w:rPr>
              <w:t>11. Trybunał Konstytucyjny – kompetencje.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321CA4">
            <w:pPr>
              <w:rPr>
                <w:rFonts w:asciiTheme="minorHAnsi" w:hAnsiTheme="minorHAnsi"/>
                <w:sz w:val="20"/>
                <w:szCs w:val="20"/>
              </w:rPr>
            </w:pPr>
            <w:r w:rsidRPr="00481B7C">
              <w:rPr>
                <w:rFonts w:asciiTheme="minorHAnsi" w:hAnsiTheme="minorHAnsi"/>
                <w:sz w:val="20"/>
                <w:szCs w:val="20"/>
              </w:rPr>
              <w:t>12. Trójpodział władzy w Polsce , zakres działania poszczególnych władz państwowych.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321CA4">
            <w:pPr>
              <w:rPr>
                <w:rFonts w:asciiTheme="minorHAnsi" w:hAnsiTheme="minorHAnsi"/>
                <w:sz w:val="20"/>
                <w:szCs w:val="20"/>
              </w:rPr>
            </w:pPr>
            <w:r w:rsidRPr="00481B7C">
              <w:rPr>
                <w:rFonts w:asciiTheme="minorHAnsi" w:hAnsiTheme="minorHAnsi"/>
                <w:sz w:val="20"/>
                <w:szCs w:val="20"/>
              </w:rPr>
              <w:t>13. Wybory prezydenckie, parlamentarne, samorządowe i do Parlamentu Europejskiego.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321CA4">
            <w:pPr>
              <w:rPr>
                <w:rFonts w:asciiTheme="minorHAnsi" w:hAnsiTheme="minorHAnsi"/>
                <w:sz w:val="20"/>
                <w:szCs w:val="20"/>
              </w:rPr>
            </w:pPr>
            <w:r w:rsidRPr="00481B7C">
              <w:rPr>
                <w:rFonts w:asciiTheme="minorHAnsi" w:hAnsiTheme="minorHAnsi"/>
                <w:sz w:val="20"/>
                <w:szCs w:val="20"/>
              </w:rPr>
              <w:t>14. Prawo wyborcze w Polsce – podstawowe informacje.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321CA4">
            <w:pPr>
              <w:rPr>
                <w:rFonts w:asciiTheme="minorHAnsi" w:hAnsiTheme="minorHAnsi"/>
                <w:sz w:val="20"/>
                <w:szCs w:val="20"/>
              </w:rPr>
            </w:pPr>
            <w:r w:rsidRPr="00481B7C">
              <w:rPr>
                <w:rFonts w:asciiTheme="minorHAnsi" w:hAnsiTheme="minorHAnsi"/>
                <w:sz w:val="20"/>
                <w:szCs w:val="20"/>
              </w:rPr>
              <w:t>15. Partie polityczne – definicja,  klasyfikacja, partie polityczne w Polsce.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094026" w:rsidRPr="002C1E1A" w:rsidTr="00094026">
        <w:tc>
          <w:tcPr>
            <w:tcW w:w="8755" w:type="dxa"/>
            <w:shd w:val="clear" w:color="auto" w:fill="auto"/>
          </w:tcPr>
          <w:p w:rsidR="00094026" w:rsidRPr="00481B7C" w:rsidRDefault="00094026" w:rsidP="00A520F8">
            <w:pPr>
              <w:snapToGrid w:val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481B7C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Suma godzin</w:t>
            </w:r>
          </w:p>
        </w:tc>
        <w:tc>
          <w:tcPr>
            <w:tcW w:w="992" w:type="dxa"/>
            <w:shd w:val="clear" w:color="auto" w:fill="auto"/>
          </w:tcPr>
          <w:p w:rsidR="00094026" w:rsidRPr="002C1E1A" w:rsidRDefault="00094026" w:rsidP="00A520F8">
            <w:pPr>
              <w:snapToGrid w:val="0"/>
              <w:rPr>
                <w:b/>
                <w:color w:val="000000" w:themeColor="text1"/>
                <w:sz w:val="18"/>
                <w:szCs w:val="18"/>
              </w:rPr>
            </w:pPr>
            <w:r w:rsidRPr="002C1E1A">
              <w:rPr>
                <w:b/>
                <w:color w:val="000000" w:themeColor="text1"/>
                <w:sz w:val="18"/>
                <w:szCs w:val="18"/>
              </w:rPr>
              <w:t>30</w:t>
            </w:r>
          </w:p>
        </w:tc>
      </w:tr>
      <w:tr w:rsidR="00094026" w:rsidRPr="002C1E1A" w:rsidTr="00094026">
        <w:tc>
          <w:tcPr>
            <w:tcW w:w="8755" w:type="dxa"/>
            <w:shd w:val="clear" w:color="auto" w:fill="auto"/>
          </w:tcPr>
          <w:p w:rsidR="00094026" w:rsidRPr="00481B7C" w:rsidRDefault="00094026" w:rsidP="00A520F8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481B7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Semestr 2</w:t>
            </w:r>
          </w:p>
        </w:tc>
        <w:tc>
          <w:tcPr>
            <w:tcW w:w="992" w:type="dxa"/>
            <w:shd w:val="clear" w:color="auto" w:fill="auto"/>
          </w:tcPr>
          <w:p w:rsidR="00094026" w:rsidRPr="002C1E1A" w:rsidRDefault="00094026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4321A5">
            <w:pPr>
              <w:rPr>
                <w:sz w:val="20"/>
                <w:szCs w:val="20"/>
              </w:rPr>
            </w:pPr>
            <w:r w:rsidRPr="00481B7C">
              <w:rPr>
                <w:sz w:val="20"/>
                <w:szCs w:val="20"/>
              </w:rPr>
              <w:t>1.</w:t>
            </w:r>
            <w:r w:rsidR="00F6510A">
              <w:rPr>
                <w:sz w:val="20"/>
                <w:szCs w:val="20"/>
              </w:rPr>
              <w:t xml:space="preserve"> </w:t>
            </w:r>
            <w:r w:rsidRPr="00481B7C">
              <w:rPr>
                <w:sz w:val="20"/>
                <w:szCs w:val="20"/>
              </w:rPr>
              <w:t>Relacjonowanie wydarzeń przeszłych z zakresu życia prywatnego i publicznego.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4321A5">
            <w:pPr>
              <w:rPr>
                <w:sz w:val="20"/>
                <w:szCs w:val="20"/>
              </w:rPr>
            </w:pPr>
            <w:r w:rsidRPr="00481B7C">
              <w:rPr>
                <w:sz w:val="20"/>
                <w:szCs w:val="20"/>
              </w:rPr>
              <w:t>2. Zdrowie i zdrowy tryb życia: dieta, styl życia, choroby cywilizacyjne.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4321A5">
            <w:pPr>
              <w:rPr>
                <w:sz w:val="20"/>
                <w:szCs w:val="20"/>
              </w:rPr>
            </w:pPr>
            <w:r w:rsidRPr="00481B7C">
              <w:rPr>
                <w:sz w:val="20"/>
                <w:szCs w:val="20"/>
              </w:rPr>
              <w:t>3. Wizyta u lekarza: symptomy choroby, zalecenia lekarskie, zaświadczenie o niezdolności do pracy.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4321A5">
            <w:pPr>
              <w:rPr>
                <w:sz w:val="20"/>
                <w:szCs w:val="20"/>
              </w:rPr>
            </w:pPr>
            <w:r w:rsidRPr="00481B7C">
              <w:rPr>
                <w:sz w:val="20"/>
                <w:szCs w:val="20"/>
              </w:rPr>
              <w:t>4. Ubezpieczenie społeczne, karta ubezpieczeniowa.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4321A5">
            <w:pPr>
              <w:rPr>
                <w:sz w:val="20"/>
                <w:szCs w:val="20"/>
              </w:rPr>
            </w:pPr>
            <w:r w:rsidRPr="00481B7C">
              <w:rPr>
                <w:sz w:val="20"/>
                <w:szCs w:val="20"/>
              </w:rPr>
              <w:t>5. Język bankowości: otwieranie konta bankowego, rodzaje kont, zarządzanie kontem.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4321A5">
            <w:pPr>
              <w:rPr>
                <w:sz w:val="20"/>
                <w:szCs w:val="20"/>
              </w:rPr>
            </w:pPr>
            <w:r w:rsidRPr="00481B7C">
              <w:rPr>
                <w:sz w:val="20"/>
                <w:szCs w:val="20"/>
              </w:rPr>
              <w:t>6. Pożyczki, umowy bankowe, transakcje finansowe.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4321A5">
            <w:pPr>
              <w:rPr>
                <w:sz w:val="20"/>
                <w:szCs w:val="20"/>
              </w:rPr>
            </w:pPr>
            <w:r w:rsidRPr="00481B7C">
              <w:rPr>
                <w:sz w:val="20"/>
                <w:szCs w:val="20"/>
              </w:rPr>
              <w:t>7. Plany na przyszłość: status społeczny i materialny.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4321A5">
            <w:pPr>
              <w:rPr>
                <w:sz w:val="20"/>
                <w:szCs w:val="20"/>
              </w:rPr>
            </w:pPr>
            <w:r w:rsidRPr="00481B7C">
              <w:rPr>
                <w:sz w:val="20"/>
                <w:szCs w:val="20"/>
              </w:rPr>
              <w:t>8. Formy promocji firmy, wizerunku, produktu i idei – elementy marketingu.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4321A5">
            <w:pPr>
              <w:rPr>
                <w:sz w:val="20"/>
                <w:szCs w:val="20"/>
              </w:rPr>
            </w:pPr>
            <w:r w:rsidRPr="00481B7C">
              <w:rPr>
                <w:sz w:val="20"/>
                <w:szCs w:val="20"/>
              </w:rPr>
              <w:t>9. Kampanie społeczne i reklamowe – omówienie bieżących kampanii, opracowanie autorskiej kampanii społecznej/reklamowej.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4321A5">
            <w:pPr>
              <w:rPr>
                <w:sz w:val="20"/>
                <w:szCs w:val="20"/>
              </w:rPr>
            </w:pPr>
            <w:r w:rsidRPr="00481B7C">
              <w:rPr>
                <w:sz w:val="20"/>
                <w:szCs w:val="20"/>
              </w:rPr>
              <w:t>10. Podróże służbowe: lotnisko - zakup biletu, odprawa paszportowo-bagażowa, hotel –  rodzaje zakwaterowania, rezerwacja pokoju.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4321A5">
            <w:pPr>
              <w:rPr>
                <w:sz w:val="20"/>
                <w:szCs w:val="20"/>
              </w:rPr>
            </w:pPr>
            <w:r w:rsidRPr="00481B7C">
              <w:rPr>
                <w:sz w:val="20"/>
                <w:szCs w:val="20"/>
              </w:rPr>
              <w:lastRenderedPageBreak/>
              <w:t>11. W sklepie: kupowanie, faktura za towar, zwrot towaru.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4321A5">
            <w:pPr>
              <w:rPr>
                <w:sz w:val="20"/>
                <w:szCs w:val="20"/>
              </w:rPr>
            </w:pPr>
            <w:r w:rsidRPr="00481B7C">
              <w:rPr>
                <w:sz w:val="20"/>
                <w:szCs w:val="20"/>
              </w:rPr>
              <w:t>12. Składanie reklamacji, pisanie skarg.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4321A5">
            <w:pPr>
              <w:rPr>
                <w:sz w:val="20"/>
                <w:szCs w:val="20"/>
              </w:rPr>
            </w:pPr>
            <w:r w:rsidRPr="00481B7C">
              <w:rPr>
                <w:sz w:val="20"/>
                <w:szCs w:val="20"/>
              </w:rPr>
              <w:t>13. Podział administracyjny kraju.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4321A5">
            <w:pPr>
              <w:rPr>
                <w:sz w:val="20"/>
                <w:szCs w:val="20"/>
              </w:rPr>
            </w:pPr>
            <w:r w:rsidRPr="00481B7C">
              <w:rPr>
                <w:sz w:val="20"/>
                <w:szCs w:val="20"/>
              </w:rPr>
              <w:t>14. Organy władzy administracyjnej i ich kompetencje.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481B7C" w:rsidRPr="002C1E1A" w:rsidTr="00094026">
        <w:tc>
          <w:tcPr>
            <w:tcW w:w="8755" w:type="dxa"/>
            <w:shd w:val="clear" w:color="auto" w:fill="auto"/>
          </w:tcPr>
          <w:p w:rsidR="00481B7C" w:rsidRPr="00481B7C" w:rsidRDefault="00481B7C" w:rsidP="004321A5">
            <w:pPr>
              <w:rPr>
                <w:sz w:val="20"/>
                <w:szCs w:val="20"/>
              </w:rPr>
            </w:pPr>
            <w:r w:rsidRPr="00481B7C">
              <w:rPr>
                <w:sz w:val="20"/>
                <w:szCs w:val="20"/>
              </w:rPr>
              <w:t>15. Praca biurowa, rozmowy telefoniczne, obsługa klienta.</w:t>
            </w:r>
          </w:p>
        </w:tc>
        <w:tc>
          <w:tcPr>
            <w:tcW w:w="992" w:type="dxa"/>
            <w:shd w:val="clear" w:color="auto" w:fill="auto"/>
          </w:tcPr>
          <w:p w:rsidR="00481B7C" w:rsidRPr="002C1E1A" w:rsidRDefault="00481B7C" w:rsidP="00A520F8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color w:val="000000" w:themeColor="text1"/>
                <w:sz w:val="18"/>
                <w:szCs w:val="18"/>
              </w:rPr>
              <w:t>2</w:t>
            </w:r>
          </w:p>
        </w:tc>
      </w:tr>
      <w:tr w:rsidR="00094026" w:rsidRPr="002C1E1A" w:rsidTr="00094026">
        <w:tc>
          <w:tcPr>
            <w:tcW w:w="8755" w:type="dxa"/>
            <w:shd w:val="clear" w:color="auto" w:fill="auto"/>
          </w:tcPr>
          <w:p w:rsidR="00094026" w:rsidRPr="002C1E1A" w:rsidRDefault="00094026" w:rsidP="00A520F8">
            <w:pPr>
              <w:snapToGrid w:val="0"/>
              <w:rPr>
                <w:b/>
                <w:color w:val="000000" w:themeColor="text1"/>
                <w:sz w:val="18"/>
                <w:szCs w:val="18"/>
              </w:rPr>
            </w:pPr>
            <w:r w:rsidRPr="002C1E1A">
              <w:rPr>
                <w:b/>
                <w:color w:val="000000" w:themeColor="text1"/>
                <w:sz w:val="18"/>
                <w:szCs w:val="18"/>
              </w:rPr>
              <w:t>Suma godzin</w:t>
            </w:r>
          </w:p>
        </w:tc>
        <w:tc>
          <w:tcPr>
            <w:tcW w:w="992" w:type="dxa"/>
            <w:shd w:val="clear" w:color="auto" w:fill="auto"/>
          </w:tcPr>
          <w:p w:rsidR="00094026" w:rsidRPr="002C1E1A" w:rsidRDefault="00094026" w:rsidP="00A520F8">
            <w:pPr>
              <w:snapToGrid w:val="0"/>
              <w:rPr>
                <w:b/>
                <w:color w:val="000000" w:themeColor="text1"/>
                <w:sz w:val="18"/>
                <w:szCs w:val="18"/>
              </w:rPr>
            </w:pPr>
            <w:r w:rsidRPr="002C1E1A">
              <w:rPr>
                <w:b/>
                <w:color w:val="000000" w:themeColor="text1"/>
                <w:sz w:val="18"/>
                <w:szCs w:val="18"/>
              </w:rPr>
              <w:t>30</w:t>
            </w:r>
          </w:p>
        </w:tc>
      </w:tr>
      <w:tr w:rsidR="00094026" w:rsidRPr="002C1E1A" w:rsidTr="00094026">
        <w:tc>
          <w:tcPr>
            <w:tcW w:w="8755" w:type="dxa"/>
            <w:shd w:val="clear" w:color="auto" w:fill="auto"/>
          </w:tcPr>
          <w:p w:rsidR="00094026" w:rsidRPr="002C1E1A" w:rsidRDefault="00094026" w:rsidP="00CD4531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 w:rsidRPr="002C1E1A">
              <w:rPr>
                <w:b/>
                <w:color w:val="000000" w:themeColor="text1"/>
                <w:sz w:val="18"/>
                <w:szCs w:val="18"/>
              </w:rPr>
              <w:t>Suma godzin ogółem</w:t>
            </w:r>
          </w:p>
        </w:tc>
        <w:tc>
          <w:tcPr>
            <w:tcW w:w="992" w:type="dxa"/>
            <w:shd w:val="clear" w:color="auto" w:fill="auto"/>
          </w:tcPr>
          <w:p w:rsidR="00094026" w:rsidRPr="002C1E1A" w:rsidRDefault="00094026" w:rsidP="00CD4531">
            <w:pPr>
              <w:snapToGrid w:val="0"/>
              <w:rPr>
                <w:b/>
                <w:color w:val="000000" w:themeColor="text1"/>
                <w:sz w:val="18"/>
                <w:szCs w:val="18"/>
              </w:rPr>
            </w:pPr>
            <w:r w:rsidRPr="002C1E1A">
              <w:rPr>
                <w:b/>
                <w:color w:val="000000" w:themeColor="text1"/>
                <w:sz w:val="18"/>
                <w:szCs w:val="18"/>
              </w:rPr>
              <w:t>60</w:t>
            </w:r>
          </w:p>
        </w:tc>
      </w:tr>
    </w:tbl>
    <w:p w:rsidR="00641463" w:rsidRPr="002C1E1A" w:rsidRDefault="00641463" w:rsidP="00641463">
      <w:pPr>
        <w:pStyle w:val="Punktygwne"/>
        <w:spacing w:before="0" w:after="0"/>
        <w:rPr>
          <w:b w:val="0"/>
          <w:color w:val="000000" w:themeColor="text1"/>
          <w:sz w:val="22"/>
        </w:rPr>
      </w:pPr>
    </w:p>
    <w:p w:rsidR="00641463" w:rsidRPr="002C1E1A" w:rsidRDefault="00641463" w:rsidP="00641463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000000" w:themeColor="text1"/>
          <w:sz w:val="22"/>
        </w:rPr>
      </w:pPr>
      <w:r w:rsidRPr="002C1E1A">
        <w:rPr>
          <w:smallCaps w:val="0"/>
          <w:color w:val="000000" w:themeColor="text1"/>
          <w:sz w:val="22"/>
        </w:rPr>
        <w:t>METODY DYDAKTYCZNE</w:t>
      </w:r>
    </w:p>
    <w:p w:rsidR="00641463" w:rsidRPr="002C1E1A" w:rsidRDefault="00641463" w:rsidP="00641463">
      <w:pPr>
        <w:pStyle w:val="Punktygwne"/>
        <w:spacing w:before="0" w:after="0"/>
        <w:rPr>
          <w:b w:val="0"/>
          <w:smallCaps w:val="0"/>
          <w:color w:val="000000" w:themeColor="text1"/>
          <w:sz w:val="22"/>
        </w:rPr>
      </w:pPr>
    </w:p>
    <w:p w:rsidR="00641463" w:rsidRPr="002C1E1A" w:rsidRDefault="00641463" w:rsidP="00641463">
      <w:pPr>
        <w:snapToGrid w:val="0"/>
        <w:rPr>
          <w:rFonts w:ascii="Times New Roman" w:hAnsi="Times New Roman"/>
          <w:color w:val="000000" w:themeColor="text1"/>
          <w:sz w:val="20"/>
          <w:szCs w:val="20"/>
        </w:rPr>
      </w:pPr>
      <w:r w:rsidRPr="002C1E1A">
        <w:rPr>
          <w:rFonts w:ascii="Times New Roman" w:hAnsi="Times New Roman"/>
          <w:color w:val="000000" w:themeColor="text1"/>
          <w:sz w:val="20"/>
          <w:szCs w:val="20"/>
        </w:rPr>
        <w:t>Metody komunikatywne</w:t>
      </w:r>
    </w:p>
    <w:p w:rsidR="00641463" w:rsidRPr="002C1E1A" w:rsidRDefault="00641463" w:rsidP="00641463">
      <w:pPr>
        <w:rPr>
          <w:rFonts w:ascii="Times New Roman" w:hAnsi="Times New Roman"/>
          <w:color w:val="000000" w:themeColor="text1"/>
          <w:sz w:val="20"/>
          <w:szCs w:val="20"/>
        </w:rPr>
      </w:pPr>
      <w:r w:rsidRPr="002C1E1A">
        <w:rPr>
          <w:rFonts w:ascii="Times New Roman" w:hAnsi="Times New Roman"/>
          <w:color w:val="000000" w:themeColor="text1"/>
          <w:sz w:val="20"/>
          <w:szCs w:val="20"/>
        </w:rPr>
        <w:t>Formy organizacyjne: praca w grupach, praca indywidualna.</w:t>
      </w:r>
    </w:p>
    <w:p w:rsidR="00641463" w:rsidRPr="002C1E1A" w:rsidRDefault="00641463" w:rsidP="00641463">
      <w:pPr>
        <w:pStyle w:val="Punktygwne"/>
        <w:spacing w:before="0" w:after="0"/>
        <w:rPr>
          <w:b w:val="0"/>
          <w:smallCaps w:val="0"/>
          <w:color w:val="000000" w:themeColor="text1"/>
          <w:sz w:val="20"/>
          <w:szCs w:val="20"/>
        </w:rPr>
      </w:pPr>
      <w:r w:rsidRPr="002C1E1A">
        <w:rPr>
          <w:b w:val="0"/>
          <w:smallCaps w:val="0"/>
          <w:color w:val="000000" w:themeColor="text1"/>
          <w:sz w:val="20"/>
          <w:szCs w:val="20"/>
        </w:rPr>
        <w:t>Rozwiązywanie zadań i testów, prezentacja, analiza i interpretacja tekstów źródłowych, analiza przypadków.</w:t>
      </w:r>
    </w:p>
    <w:p w:rsidR="00641463" w:rsidRPr="002C1E1A" w:rsidRDefault="00641463" w:rsidP="00641463">
      <w:pPr>
        <w:pStyle w:val="Punktygwne"/>
        <w:spacing w:before="0" w:after="0"/>
        <w:rPr>
          <w:b w:val="0"/>
          <w:smallCaps w:val="0"/>
          <w:color w:val="000000" w:themeColor="text1"/>
          <w:sz w:val="22"/>
        </w:rPr>
      </w:pPr>
    </w:p>
    <w:p w:rsidR="00641463" w:rsidRPr="002C1E1A" w:rsidRDefault="00641463" w:rsidP="00641463">
      <w:pPr>
        <w:pStyle w:val="Punktygwne"/>
        <w:spacing w:before="0" w:after="0"/>
        <w:rPr>
          <w:b w:val="0"/>
          <w:smallCaps w:val="0"/>
          <w:color w:val="000000" w:themeColor="text1"/>
          <w:sz w:val="22"/>
        </w:rPr>
      </w:pPr>
    </w:p>
    <w:p w:rsidR="00641463" w:rsidRPr="002C1E1A" w:rsidRDefault="00641463" w:rsidP="00641463">
      <w:pPr>
        <w:pStyle w:val="Punktygwne"/>
        <w:numPr>
          <w:ilvl w:val="0"/>
          <w:numId w:val="3"/>
        </w:numPr>
        <w:spacing w:before="0" w:after="0"/>
        <w:rPr>
          <w:smallCaps w:val="0"/>
          <w:color w:val="000000" w:themeColor="text1"/>
          <w:sz w:val="22"/>
        </w:rPr>
      </w:pPr>
      <w:r w:rsidRPr="002C1E1A">
        <w:rPr>
          <w:smallCaps w:val="0"/>
          <w:color w:val="000000" w:themeColor="text1"/>
          <w:sz w:val="22"/>
        </w:rPr>
        <w:t>METODY I KRYTERIA OCENY</w:t>
      </w:r>
    </w:p>
    <w:p w:rsidR="00641463" w:rsidRPr="002C1E1A" w:rsidRDefault="00641463" w:rsidP="00641463">
      <w:pPr>
        <w:pStyle w:val="Punktygwne"/>
        <w:spacing w:before="0" w:after="0"/>
        <w:rPr>
          <w:b w:val="0"/>
          <w:smallCaps w:val="0"/>
          <w:color w:val="000000" w:themeColor="text1"/>
          <w:sz w:val="22"/>
        </w:rPr>
      </w:pPr>
      <w:r w:rsidRPr="002C1E1A">
        <w:rPr>
          <w:b w:val="0"/>
          <w:smallCaps w:val="0"/>
          <w:color w:val="000000" w:themeColor="text1"/>
          <w:sz w:val="22"/>
        </w:rPr>
        <w:t>4.1 Sposoby weryfikacji efektów kształcenia</w:t>
      </w:r>
    </w:p>
    <w:p w:rsidR="006E339A" w:rsidRPr="002C1E1A" w:rsidRDefault="006E339A" w:rsidP="00641463">
      <w:pPr>
        <w:pStyle w:val="Punktygwne"/>
        <w:spacing w:before="0" w:after="0"/>
        <w:rPr>
          <w:b w:val="0"/>
          <w:smallCaps w:val="0"/>
          <w:color w:val="000000" w:themeColor="text1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5103"/>
        <w:gridCol w:w="2233"/>
      </w:tblGrid>
      <w:tr w:rsidR="006E339A" w:rsidRPr="002C1E1A" w:rsidTr="003D4087">
        <w:tc>
          <w:tcPr>
            <w:tcW w:w="1984" w:type="dxa"/>
          </w:tcPr>
          <w:p w:rsidR="006E339A" w:rsidRPr="002C1E1A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2"/>
              </w:rPr>
              <w:t>Symbol efektu</w:t>
            </w:r>
          </w:p>
          <w:p w:rsidR="006E339A" w:rsidRPr="002C1E1A" w:rsidRDefault="006E339A" w:rsidP="003D4087">
            <w:pPr>
              <w:pStyle w:val="Punktygwne"/>
              <w:spacing w:before="0" w:after="0"/>
              <w:rPr>
                <w:b w:val="0"/>
                <w:i/>
                <w:smallCaps w:val="0"/>
                <w:color w:val="000000" w:themeColor="text1"/>
                <w:sz w:val="22"/>
              </w:rPr>
            </w:pPr>
          </w:p>
        </w:tc>
        <w:tc>
          <w:tcPr>
            <w:tcW w:w="5103" w:type="dxa"/>
          </w:tcPr>
          <w:p w:rsidR="006E339A" w:rsidRPr="002C1E1A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2"/>
              </w:rPr>
              <w:t>Metody oceny efektów kształcenia</w:t>
            </w:r>
          </w:p>
          <w:p w:rsidR="006E339A" w:rsidRPr="002C1E1A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6E339A" w:rsidRPr="002C1E1A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2"/>
              </w:rPr>
              <w:t xml:space="preserve">Forma zajęć dydaktycznych </w:t>
            </w:r>
            <w:r w:rsidR="005F1E15" w:rsidRPr="002C1E1A">
              <w:rPr>
                <w:b w:val="0"/>
                <w:smallCaps w:val="0"/>
                <w:color w:val="000000" w:themeColor="text1"/>
                <w:sz w:val="22"/>
              </w:rPr>
              <w:br/>
            </w:r>
            <w:r w:rsidRPr="002C1E1A">
              <w:rPr>
                <w:b w:val="0"/>
                <w:smallCaps w:val="0"/>
                <w:color w:val="000000" w:themeColor="text1"/>
                <w:sz w:val="22"/>
              </w:rPr>
              <w:t>( w, ćw., …)</w:t>
            </w:r>
          </w:p>
        </w:tc>
      </w:tr>
      <w:tr w:rsidR="006E339A" w:rsidRPr="002C1E1A" w:rsidTr="003D4087">
        <w:tc>
          <w:tcPr>
            <w:tcW w:w="1984" w:type="dxa"/>
          </w:tcPr>
          <w:p w:rsidR="006E339A" w:rsidRPr="002C1E1A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2"/>
              </w:rPr>
              <w:t xml:space="preserve">EK_ 01 </w:t>
            </w:r>
          </w:p>
        </w:tc>
        <w:tc>
          <w:tcPr>
            <w:tcW w:w="5103" w:type="dxa"/>
          </w:tcPr>
          <w:p w:rsidR="006E339A" w:rsidRPr="002C1E1A" w:rsidRDefault="006E339A" w:rsidP="003D4087">
            <w:pPr>
              <w:pStyle w:val="Punktygwne"/>
              <w:spacing w:before="0" w:after="0"/>
              <w:rPr>
                <w:b w:val="0"/>
                <w:i/>
                <w:smallCaps w:val="0"/>
                <w:strike/>
                <w:color w:val="000000" w:themeColor="text1"/>
                <w:sz w:val="22"/>
              </w:rPr>
            </w:pPr>
            <w:r w:rsidRPr="002C1E1A">
              <w:rPr>
                <w:b w:val="0"/>
                <w:bCs/>
                <w:smallCaps w:val="0"/>
                <w:color w:val="000000" w:themeColor="text1"/>
                <w:sz w:val="20"/>
                <w:szCs w:val="20"/>
              </w:rPr>
              <w:t>Test pisemny, translacja na forum grupy.</w:t>
            </w:r>
          </w:p>
        </w:tc>
        <w:tc>
          <w:tcPr>
            <w:tcW w:w="2233" w:type="dxa"/>
            <w:vMerge w:val="restart"/>
          </w:tcPr>
          <w:p w:rsidR="006E339A" w:rsidRPr="002C1E1A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2"/>
              </w:rPr>
              <w:t>ćwiczenia</w:t>
            </w:r>
          </w:p>
        </w:tc>
      </w:tr>
      <w:tr w:rsidR="006E339A" w:rsidRPr="002C1E1A" w:rsidTr="003D4087">
        <w:tc>
          <w:tcPr>
            <w:tcW w:w="1984" w:type="dxa"/>
          </w:tcPr>
          <w:p w:rsidR="006E339A" w:rsidRPr="002C1E1A" w:rsidRDefault="006E339A" w:rsidP="003D4087">
            <w:pPr>
              <w:pStyle w:val="Punktygwne"/>
              <w:spacing w:before="0" w:after="0"/>
              <w:rPr>
                <w:b w:val="0"/>
                <w:color w:val="000000" w:themeColor="text1"/>
                <w:sz w:val="22"/>
              </w:rPr>
            </w:pPr>
            <w:r w:rsidRPr="002C1E1A">
              <w:rPr>
                <w:b w:val="0"/>
                <w:color w:val="000000" w:themeColor="text1"/>
                <w:sz w:val="22"/>
              </w:rPr>
              <w:t>EK_ 02</w:t>
            </w:r>
          </w:p>
        </w:tc>
        <w:tc>
          <w:tcPr>
            <w:tcW w:w="5103" w:type="dxa"/>
          </w:tcPr>
          <w:p w:rsidR="006E339A" w:rsidRPr="002C1E1A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0"/>
                <w:szCs w:val="20"/>
              </w:rPr>
              <w:t>Przygotowanie prezentacji multimedialnej , obserwacja ciągła w trakcie zajęć.</w:t>
            </w:r>
          </w:p>
        </w:tc>
        <w:tc>
          <w:tcPr>
            <w:tcW w:w="2233" w:type="dxa"/>
            <w:vMerge/>
          </w:tcPr>
          <w:p w:rsidR="006E339A" w:rsidRPr="002C1E1A" w:rsidRDefault="006E339A" w:rsidP="003D4087">
            <w:pPr>
              <w:pStyle w:val="Punktygwne"/>
              <w:spacing w:before="0" w:after="0"/>
              <w:rPr>
                <w:b w:val="0"/>
                <w:color w:val="000000" w:themeColor="text1"/>
                <w:sz w:val="22"/>
              </w:rPr>
            </w:pPr>
          </w:p>
        </w:tc>
      </w:tr>
      <w:tr w:rsidR="006E339A" w:rsidRPr="002C1E1A" w:rsidTr="003D4087">
        <w:tc>
          <w:tcPr>
            <w:tcW w:w="1984" w:type="dxa"/>
          </w:tcPr>
          <w:p w:rsidR="006E339A" w:rsidRPr="002C1E1A" w:rsidRDefault="006E339A" w:rsidP="003D4087">
            <w:pPr>
              <w:pStyle w:val="Punktygwne"/>
              <w:spacing w:before="0" w:after="0"/>
              <w:rPr>
                <w:b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2"/>
              </w:rPr>
              <w:t>EK_ 03</w:t>
            </w:r>
          </w:p>
        </w:tc>
        <w:tc>
          <w:tcPr>
            <w:tcW w:w="5103" w:type="dxa"/>
          </w:tcPr>
          <w:p w:rsidR="006E339A" w:rsidRPr="002C1E1A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0"/>
                <w:szCs w:val="20"/>
              </w:rPr>
              <w:t>Wypowiedź ustna, przygotowanie tekstu fachowego, sporządzanie notatek, planów, konspektów</w:t>
            </w:r>
          </w:p>
        </w:tc>
        <w:tc>
          <w:tcPr>
            <w:tcW w:w="2233" w:type="dxa"/>
            <w:vMerge/>
          </w:tcPr>
          <w:p w:rsidR="006E339A" w:rsidRPr="002C1E1A" w:rsidRDefault="006E339A" w:rsidP="003D4087">
            <w:pPr>
              <w:pStyle w:val="Punktygwne"/>
              <w:spacing w:before="0" w:after="0"/>
              <w:rPr>
                <w:b w:val="0"/>
                <w:color w:val="000000" w:themeColor="text1"/>
                <w:sz w:val="22"/>
              </w:rPr>
            </w:pPr>
          </w:p>
        </w:tc>
      </w:tr>
      <w:tr w:rsidR="006E339A" w:rsidRPr="002C1E1A" w:rsidTr="003D4087">
        <w:tc>
          <w:tcPr>
            <w:tcW w:w="1984" w:type="dxa"/>
          </w:tcPr>
          <w:p w:rsidR="006E339A" w:rsidRPr="002C1E1A" w:rsidRDefault="006E339A" w:rsidP="003D4087">
            <w:pPr>
              <w:pStyle w:val="Punktygwne"/>
              <w:spacing w:before="0" w:after="0"/>
              <w:rPr>
                <w:b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2"/>
              </w:rPr>
              <w:t>EK_ 04</w:t>
            </w:r>
          </w:p>
        </w:tc>
        <w:tc>
          <w:tcPr>
            <w:tcW w:w="5103" w:type="dxa"/>
          </w:tcPr>
          <w:p w:rsidR="006E339A" w:rsidRPr="002C1E1A" w:rsidRDefault="006E339A" w:rsidP="003D4087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0"/>
                <w:szCs w:val="20"/>
              </w:rPr>
              <w:t>Przygotowanie prezentacji multimedialnej, obserwacja ciągła w trakcie zajęć.</w:t>
            </w:r>
          </w:p>
        </w:tc>
        <w:tc>
          <w:tcPr>
            <w:tcW w:w="2233" w:type="dxa"/>
            <w:vMerge/>
          </w:tcPr>
          <w:p w:rsidR="006E339A" w:rsidRPr="002C1E1A" w:rsidRDefault="006E339A" w:rsidP="003D4087">
            <w:pPr>
              <w:pStyle w:val="Punktygwne"/>
              <w:spacing w:before="0" w:after="0"/>
              <w:rPr>
                <w:b w:val="0"/>
                <w:color w:val="000000" w:themeColor="text1"/>
                <w:sz w:val="22"/>
              </w:rPr>
            </w:pPr>
          </w:p>
        </w:tc>
      </w:tr>
    </w:tbl>
    <w:p w:rsidR="006E339A" w:rsidRPr="002C1E1A" w:rsidRDefault="006E339A" w:rsidP="006E339A">
      <w:pPr>
        <w:pStyle w:val="Punktygwne"/>
        <w:spacing w:before="0" w:after="0"/>
        <w:rPr>
          <w:b w:val="0"/>
          <w:smallCaps w:val="0"/>
          <w:color w:val="000000" w:themeColor="text1"/>
          <w:sz w:val="22"/>
        </w:rPr>
      </w:pPr>
    </w:p>
    <w:p w:rsidR="00641463" w:rsidRPr="002C1E1A" w:rsidRDefault="00641463" w:rsidP="00641463">
      <w:pPr>
        <w:pStyle w:val="Punktygwne"/>
        <w:spacing w:before="0" w:after="0"/>
        <w:rPr>
          <w:b w:val="0"/>
          <w:smallCaps w:val="0"/>
          <w:color w:val="000000" w:themeColor="text1"/>
          <w:sz w:val="22"/>
        </w:rPr>
      </w:pPr>
    </w:p>
    <w:p w:rsidR="00641463" w:rsidRPr="002C1E1A" w:rsidRDefault="00641463" w:rsidP="00641463">
      <w:pPr>
        <w:pStyle w:val="Punktygwne"/>
        <w:spacing w:before="0" w:after="0"/>
        <w:rPr>
          <w:b w:val="0"/>
          <w:smallCaps w:val="0"/>
          <w:color w:val="000000" w:themeColor="text1"/>
          <w:sz w:val="22"/>
        </w:rPr>
      </w:pPr>
    </w:p>
    <w:p w:rsidR="00641463" w:rsidRPr="002C1E1A" w:rsidRDefault="00641463" w:rsidP="00641463">
      <w:pPr>
        <w:pStyle w:val="Punktygwne"/>
        <w:spacing w:before="0" w:after="0"/>
        <w:rPr>
          <w:b w:val="0"/>
          <w:smallCaps w:val="0"/>
          <w:color w:val="000000" w:themeColor="text1"/>
          <w:sz w:val="22"/>
        </w:rPr>
      </w:pPr>
    </w:p>
    <w:p w:rsidR="00641463" w:rsidRPr="002C1E1A" w:rsidRDefault="00641463" w:rsidP="00641463">
      <w:pPr>
        <w:pStyle w:val="Punktygwne"/>
        <w:spacing w:before="0" w:after="0"/>
        <w:rPr>
          <w:b w:val="0"/>
          <w:smallCaps w:val="0"/>
          <w:color w:val="000000" w:themeColor="text1"/>
          <w:sz w:val="22"/>
        </w:rPr>
      </w:pPr>
      <w:r w:rsidRPr="002C1E1A">
        <w:rPr>
          <w:b w:val="0"/>
          <w:smallCaps w:val="0"/>
          <w:color w:val="000000" w:themeColor="text1"/>
          <w:sz w:val="22"/>
        </w:rPr>
        <w:t>4.2  Warunki zaliczenia przedmiotu 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4"/>
      </w:tblGrid>
      <w:tr w:rsidR="00641463" w:rsidRPr="002C1E1A">
        <w:tc>
          <w:tcPr>
            <w:tcW w:w="9244" w:type="dxa"/>
          </w:tcPr>
          <w:p w:rsidR="00641463" w:rsidRPr="002C1E1A" w:rsidRDefault="00641463" w:rsidP="006F66D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Ćwiczenia: zaliczenie z oceną: ustalenie oceny zaliczeniowej na podstawie ocen cząstkowych.</w:t>
            </w:r>
          </w:p>
          <w:p w:rsidR="00641463" w:rsidRPr="002C1E1A" w:rsidRDefault="00641463" w:rsidP="006F66D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Zaliczenie z oceną: ustalenie oceny zaliczeniowej na podstawie ocen cząstkowych,</w:t>
            </w:r>
            <w:r w:rsidR="0009186A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094026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 prac pisemnych i ustnych wypowiedzi, 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przygotowanie prezentacji</w:t>
            </w:r>
            <w:r w:rsidR="00094026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multimedialnej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test pisemny na poziomie B2</w:t>
            </w:r>
            <w:r w:rsidR="005F1E15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641463" w:rsidRPr="002C1E1A" w:rsidRDefault="00641463" w:rsidP="006F66D4">
            <w:pPr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Warunkiem zaliczenia przedmiotu jest zaliczenie na ocenę pozytywną wszystkich przewidzianych w danym semestrze prac pisemnych</w:t>
            </w:r>
            <w:r w:rsidR="006F66D4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(przygotowanie tekstu fachowego, sporządzenie notatek, planów, konspektów)i 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uzyskanie pozytywnej oceny z odpowiedzi ustnych</w:t>
            </w:r>
            <w:r w:rsidR="006F66D4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(translacja na forum grupy, wypowiedzi ustne)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a także obecność na zajęciach i aktywne uczestnictwo w</w:t>
            </w:r>
            <w:r w:rsidR="006F66D4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zajęciach</w:t>
            </w:r>
            <w:r w:rsidR="006F66D4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weryfikowane obserwacją ciągłą w trakcie zajęć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Do zaliczenie testu pisemnego potrzeba minimum 51% prawidłowych odpowiedzi. </w:t>
            </w:r>
          </w:p>
          <w:p w:rsidR="00641463" w:rsidRPr="002C1E1A" w:rsidRDefault="00641463" w:rsidP="006F66D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Kryteria oceny odpowiedzi ustnej:</w:t>
            </w:r>
          </w:p>
          <w:p w:rsidR="00641463" w:rsidRPr="002C1E1A" w:rsidRDefault="00641463" w:rsidP="006F66D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</w:t>
            </w:r>
            <w:r w:rsidRPr="002C1E1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Ocena bardzo dobra: 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bardzo dobry poziom znajomości słownictwa i struktur językowych,</w:t>
            </w:r>
            <w:r w:rsidR="0009186A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nieliczne błędy językowe niezakłócające komunikacji, </w:t>
            </w:r>
          </w:p>
          <w:p w:rsidR="00641463" w:rsidRPr="002C1E1A" w:rsidRDefault="00641463" w:rsidP="006F66D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Pr="002C1E1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Ocena +dobra/dobra: 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dobry/zadowalający poziom znajomości słownictwa i struktur językowych, błędy</w:t>
            </w:r>
            <w:r w:rsidR="0009186A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językowe nieznacznie zakłócające komunikację, nieznaczne zakłócenia w płynności wypowiedzi, </w:t>
            </w:r>
          </w:p>
          <w:p w:rsidR="00641463" w:rsidRPr="002C1E1A" w:rsidRDefault="00641463" w:rsidP="006F66D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Pr="002C1E1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Ocena + dostateczna: 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ograniczona znajomość słownictwa i struktur językowych, liczne błędy językowe znacznie zakłócające komunikację i płynność wypowiedzi, odpowiedzi częściowo odbiegające od treści</w:t>
            </w:r>
            <w:r w:rsidR="0009186A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zadanego pytania, niekompletna, </w:t>
            </w:r>
          </w:p>
          <w:p w:rsidR="00641463" w:rsidRPr="002C1E1A" w:rsidRDefault="00641463" w:rsidP="0064146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="00C7073E" w:rsidRPr="002C1E1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Ocena dostateczna: ubogi zasób</w:t>
            </w:r>
            <w:r w:rsidR="00C7073E"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słownictwa i słaba znajomość struktur językowych, bardzo liczne błędy językowe znacznie zakłócające komunikację, brak płynności wypowiedzi, niepełne odpowiedzi na pytania, odpowiedzi częściowo odbiegające od treści zadanego pytania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</w:p>
          <w:p w:rsidR="00641463" w:rsidRPr="002C1E1A" w:rsidRDefault="00641463" w:rsidP="0064146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Pr="002C1E1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Ocena niedostateczna: </w:t>
            </w:r>
            <w:r w:rsidRPr="002C1E1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brak odpowiedzi lub bardzo ograniczona znajomość słownictwa i struktur językowych uniemożliwiająca wykonanie zadania, chaotyczna konstrukcja wypowiedzi, bardzo uboga treść, niekomunikatywność, mylenie i zniekształcanie podstawowych informacji</w:t>
            </w:r>
          </w:p>
        </w:tc>
      </w:tr>
    </w:tbl>
    <w:p w:rsidR="00641463" w:rsidRPr="002C1E1A" w:rsidRDefault="00641463" w:rsidP="00641463">
      <w:pPr>
        <w:pStyle w:val="Punktygwne"/>
        <w:spacing w:before="0" w:after="0"/>
        <w:rPr>
          <w:b w:val="0"/>
          <w:smallCaps w:val="0"/>
          <w:color w:val="000000" w:themeColor="text1"/>
          <w:sz w:val="22"/>
        </w:rPr>
      </w:pPr>
    </w:p>
    <w:p w:rsidR="00641463" w:rsidRPr="002C1E1A" w:rsidRDefault="00641463" w:rsidP="00641463">
      <w:pPr>
        <w:pStyle w:val="Punktygwne"/>
        <w:spacing w:before="0" w:after="0"/>
        <w:ind w:left="284" w:hanging="284"/>
        <w:rPr>
          <w:smallCaps w:val="0"/>
          <w:color w:val="000000" w:themeColor="text1"/>
          <w:sz w:val="22"/>
        </w:rPr>
      </w:pPr>
      <w:r w:rsidRPr="002C1E1A">
        <w:rPr>
          <w:smallCaps w:val="0"/>
          <w:color w:val="000000" w:themeColor="text1"/>
          <w:sz w:val="22"/>
        </w:rPr>
        <w:t>5. Całkowity nakład pracy studenta potrzebny do osiągnięcia założonych efektów w godzinach oraz punktach ECTS</w:t>
      </w:r>
    </w:p>
    <w:p w:rsidR="00641463" w:rsidRPr="002C1E1A" w:rsidRDefault="00641463" w:rsidP="00641463">
      <w:pPr>
        <w:pStyle w:val="Punktygwne"/>
        <w:spacing w:before="0" w:after="0"/>
        <w:rPr>
          <w:b w:val="0"/>
          <w:i/>
          <w:smallCaps w:val="0"/>
          <w:color w:val="000000" w:themeColor="text1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6"/>
        <w:gridCol w:w="3402"/>
      </w:tblGrid>
      <w:tr w:rsidR="00641463" w:rsidRPr="002C1E1A">
        <w:tc>
          <w:tcPr>
            <w:tcW w:w="4066" w:type="dxa"/>
          </w:tcPr>
          <w:p w:rsidR="00641463" w:rsidRPr="002C1E1A" w:rsidRDefault="00641463" w:rsidP="00641463">
            <w:pPr>
              <w:pStyle w:val="Akapitzlist"/>
              <w:spacing w:after="120" w:line="240" w:lineRule="auto"/>
              <w:ind w:left="0"/>
              <w:rPr>
                <w:color w:val="000000" w:themeColor="text1"/>
              </w:rPr>
            </w:pPr>
            <w:r w:rsidRPr="002C1E1A">
              <w:rPr>
                <w:color w:val="000000" w:themeColor="text1"/>
              </w:rPr>
              <w:t>Aktywność</w:t>
            </w:r>
          </w:p>
        </w:tc>
        <w:tc>
          <w:tcPr>
            <w:tcW w:w="3402" w:type="dxa"/>
          </w:tcPr>
          <w:p w:rsidR="00641463" w:rsidRPr="002C1E1A" w:rsidRDefault="00641463" w:rsidP="00641463">
            <w:pPr>
              <w:pStyle w:val="Akapitzlist"/>
              <w:spacing w:after="120" w:line="240" w:lineRule="auto"/>
              <w:ind w:left="0"/>
              <w:rPr>
                <w:color w:val="000000" w:themeColor="text1"/>
              </w:rPr>
            </w:pPr>
            <w:r w:rsidRPr="002C1E1A">
              <w:rPr>
                <w:color w:val="000000" w:themeColor="text1"/>
              </w:rPr>
              <w:t>Liczba godzin/ nakład pracy studenta</w:t>
            </w:r>
          </w:p>
        </w:tc>
      </w:tr>
      <w:tr w:rsidR="00641463" w:rsidRPr="002C1E1A">
        <w:tc>
          <w:tcPr>
            <w:tcW w:w="4066" w:type="dxa"/>
          </w:tcPr>
          <w:p w:rsidR="00641463" w:rsidRPr="002C1E1A" w:rsidRDefault="00641463" w:rsidP="00641463">
            <w:pPr>
              <w:pStyle w:val="Akapitzlist"/>
              <w:spacing w:after="120" w:line="240" w:lineRule="auto"/>
              <w:ind w:left="0"/>
              <w:rPr>
                <w:color w:val="000000" w:themeColor="text1"/>
              </w:rPr>
            </w:pPr>
            <w:r w:rsidRPr="002C1E1A">
              <w:rPr>
                <w:color w:val="000000" w:themeColor="text1"/>
              </w:rPr>
              <w:t>godziny zajęć wg planu z nauczycielem</w:t>
            </w:r>
          </w:p>
        </w:tc>
        <w:tc>
          <w:tcPr>
            <w:tcW w:w="3402" w:type="dxa"/>
          </w:tcPr>
          <w:p w:rsidR="00641463" w:rsidRPr="002C1E1A" w:rsidRDefault="00533739" w:rsidP="00533739">
            <w:pPr>
              <w:pStyle w:val="Akapitzlist"/>
              <w:spacing w:after="120" w:line="240" w:lineRule="auto"/>
              <w:ind w:left="0"/>
              <w:rPr>
                <w:color w:val="000000" w:themeColor="text1"/>
              </w:rPr>
            </w:pPr>
            <w:r w:rsidRPr="002C1E1A">
              <w:rPr>
                <w:color w:val="000000" w:themeColor="text1"/>
                <w:sz w:val="20"/>
                <w:szCs w:val="20"/>
              </w:rPr>
              <w:t>30+30= 6</w:t>
            </w:r>
            <w:r w:rsidR="00641463" w:rsidRPr="002C1E1A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641463" w:rsidRPr="002C1E1A">
        <w:tc>
          <w:tcPr>
            <w:tcW w:w="4066" w:type="dxa"/>
          </w:tcPr>
          <w:p w:rsidR="00641463" w:rsidRPr="002C1E1A" w:rsidRDefault="00641463" w:rsidP="00641463">
            <w:pPr>
              <w:pStyle w:val="Akapitzlist"/>
              <w:spacing w:after="120" w:line="240" w:lineRule="auto"/>
              <w:ind w:left="0"/>
              <w:rPr>
                <w:color w:val="000000" w:themeColor="text1"/>
              </w:rPr>
            </w:pPr>
            <w:r w:rsidRPr="002C1E1A">
              <w:rPr>
                <w:color w:val="000000" w:themeColor="text1"/>
              </w:rPr>
              <w:t>przygotowanie do zajęć</w:t>
            </w:r>
          </w:p>
        </w:tc>
        <w:tc>
          <w:tcPr>
            <w:tcW w:w="3402" w:type="dxa"/>
          </w:tcPr>
          <w:p w:rsidR="00641463" w:rsidRPr="002C1E1A" w:rsidRDefault="00E01521" w:rsidP="00533739">
            <w:pPr>
              <w:pStyle w:val="Akapitzlist"/>
              <w:spacing w:after="120" w:line="240" w:lineRule="auto"/>
              <w:ind w:left="0"/>
              <w:rPr>
                <w:color w:val="000000" w:themeColor="text1"/>
              </w:rPr>
            </w:pPr>
            <w:r w:rsidRPr="002C1E1A">
              <w:rPr>
                <w:color w:val="000000" w:themeColor="text1"/>
                <w:sz w:val="20"/>
                <w:szCs w:val="20"/>
              </w:rPr>
              <w:t xml:space="preserve">10+10 </w:t>
            </w:r>
            <w:r w:rsidR="0083553A" w:rsidRPr="002C1E1A">
              <w:rPr>
                <w:color w:val="000000" w:themeColor="text1"/>
                <w:sz w:val="20"/>
                <w:szCs w:val="20"/>
              </w:rPr>
              <w:t xml:space="preserve">= </w:t>
            </w:r>
            <w:r w:rsidR="00533739" w:rsidRPr="002C1E1A">
              <w:rPr>
                <w:color w:val="000000" w:themeColor="text1"/>
                <w:sz w:val="20"/>
                <w:szCs w:val="20"/>
              </w:rPr>
              <w:t>20</w:t>
            </w:r>
          </w:p>
        </w:tc>
      </w:tr>
      <w:tr w:rsidR="00641463" w:rsidRPr="002C1E1A">
        <w:tc>
          <w:tcPr>
            <w:tcW w:w="4066" w:type="dxa"/>
          </w:tcPr>
          <w:p w:rsidR="00641463" w:rsidRPr="002C1E1A" w:rsidRDefault="00641463" w:rsidP="00641463">
            <w:pPr>
              <w:pStyle w:val="Akapitzlist"/>
              <w:spacing w:after="120" w:line="240" w:lineRule="auto"/>
              <w:ind w:left="0"/>
              <w:rPr>
                <w:color w:val="000000" w:themeColor="text1"/>
              </w:rPr>
            </w:pPr>
            <w:r w:rsidRPr="002C1E1A">
              <w:rPr>
                <w:color w:val="000000" w:themeColor="text1"/>
              </w:rPr>
              <w:t>udział w konsultacjach</w:t>
            </w:r>
          </w:p>
        </w:tc>
        <w:tc>
          <w:tcPr>
            <w:tcW w:w="3402" w:type="dxa"/>
          </w:tcPr>
          <w:p w:rsidR="00641463" w:rsidRPr="002C1E1A" w:rsidRDefault="00533739" w:rsidP="00533739">
            <w:pPr>
              <w:pStyle w:val="Akapitzlist"/>
              <w:spacing w:after="120" w:line="240" w:lineRule="auto"/>
              <w:ind w:left="0"/>
              <w:rPr>
                <w:color w:val="000000" w:themeColor="text1"/>
              </w:rPr>
            </w:pPr>
            <w:r w:rsidRPr="002C1E1A">
              <w:rPr>
                <w:color w:val="000000" w:themeColor="text1"/>
                <w:sz w:val="20"/>
                <w:szCs w:val="20"/>
              </w:rPr>
              <w:t>2+2</w:t>
            </w:r>
            <w:r w:rsidR="00D31F89" w:rsidRPr="002C1E1A">
              <w:rPr>
                <w:color w:val="000000" w:themeColor="text1"/>
                <w:sz w:val="20"/>
                <w:szCs w:val="20"/>
              </w:rPr>
              <w:t xml:space="preserve">= </w:t>
            </w:r>
            <w:r w:rsidRPr="002C1E1A">
              <w:rPr>
                <w:color w:val="000000" w:themeColor="text1"/>
                <w:sz w:val="20"/>
                <w:szCs w:val="20"/>
              </w:rPr>
              <w:t xml:space="preserve">4 </w:t>
            </w:r>
          </w:p>
        </w:tc>
      </w:tr>
      <w:tr w:rsidR="00641463" w:rsidRPr="002C1E1A">
        <w:tc>
          <w:tcPr>
            <w:tcW w:w="4066" w:type="dxa"/>
          </w:tcPr>
          <w:p w:rsidR="00641463" w:rsidRPr="002C1E1A" w:rsidRDefault="00641463" w:rsidP="00641463">
            <w:pPr>
              <w:pStyle w:val="Akapitzlist"/>
              <w:spacing w:after="120" w:line="240" w:lineRule="auto"/>
              <w:ind w:left="0"/>
              <w:rPr>
                <w:color w:val="000000" w:themeColor="text1"/>
              </w:rPr>
            </w:pPr>
            <w:r w:rsidRPr="002C1E1A">
              <w:rPr>
                <w:color w:val="000000" w:themeColor="text1"/>
              </w:rPr>
              <w:t>czas na napisanie prezentacji/eseju</w:t>
            </w:r>
          </w:p>
        </w:tc>
        <w:tc>
          <w:tcPr>
            <w:tcW w:w="3402" w:type="dxa"/>
          </w:tcPr>
          <w:p w:rsidR="00641463" w:rsidRPr="002C1E1A" w:rsidRDefault="009812C5" w:rsidP="00533739">
            <w:pPr>
              <w:pStyle w:val="Akapitzlist"/>
              <w:spacing w:after="120" w:line="240" w:lineRule="auto"/>
              <w:ind w:left="0"/>
              <w:rPr>
                <w:color w:val="000000" w:themeColor="text1"/>
              </w:rPr>
            </w:pPr>
            <w:r w:rsidRPr="002C1E1A">
              <w:rPr>
                <w:color w:val="000000" w:themeColor="text1"/>
                <w:sz w:val="20"/>
                <w:szCs w:val="20"/>
              </w:rPr>
              <w:t xml:space="preserve">10+10= </w:t>
            </w:r>
            <w:r w:rsidR="00533739" w:rsidRPr="002C1E1A">
              <w:rPr>
                <w:color w:val="000000" w:themeColor="text1"/>
                <w:sz w:val="20"/>
                <w:szCs w:val="20"/>
              </w:rPr>
              <w:t>20</w:t>
            </w:r>
          </w:p>
        </w:tc>
      </w:tr>
      <w:tr w:rsidR="00641463" w:rsidRPr="002C1E1A">
        <w:tc>
          <w:tcPr>
            <w:tcW w:w="4066" w:type="dxa"/>
          </w:tcPr>
          <w:p w:rsidR="00641463" w:rsidRPr="002C1E1A" w:rsidRDefault="00641463" w:rsidP="0083553A">
            <w:pPr>
              <w:pStyle w:val="Akapitzlist"/>
              <w:spacing w:after="120" w:line="240" w:lineRule="auto"/>
              <w:ind w:left="0"/>
              <w:rPr>
                <w:color w:val="000000" w:themeColor="text1"/>
              </w:rPr>
            </w:pPr>
            <w:r w:rsidRPr="002C1E1A">
              <w:rPr>
                <w:color w:val="000000" w:themeColor="text1"/>
              </w:rPr>
              <w:t xml:space="preserve">przygotowanie do </w:t>
            </w:r>
            <w:r w:rsidR="0083553A" w:rsidRPr="002C1E1A">
              <w:rPr>
                <w:color w:val="000000" w:themeColor="text1"/>
              </w:rPr>
              <w:t>egzaminu</w:t>
            </w:r>
          </w:p>
        </w:tc>
        <w:tc>
          <w:tcPr>
            <w:tcW w:w="3402" w:type="dxa"/>
          </w:tcPr>
          <w:p w:rsidR="00641463" w:rsidRPr="002C1E1A" w:rsidRDefault="00641463" w:rsidP="0083553A">
            <w:pPr>
              <w:pStyle w:val="Akapitzlist"/>
              <w:spacing w:after="120" w:line="240" w:lineRule="auto"/>
              <w:ind w:left="0"/>
              <w:rPr>
                <w:color w:val="000000" w:themeColor="text1"/>
                <w:sz w:val="20"/>
                <w:szCs w:val="20"/>
              </w:rPr>
            </w:pPr>
            <w:r w:rsidRPr="002C1E1A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641463" w:rsidRPr="002C1E1A">
        <w:tc>
          <w:tcPr>
            <w:tcW w:w="4066" w:type="dxa"/>
          </w:tcPr>
          <w:p w:rsidR="00641463" w:rsidRPr="002C1E1A" w:rsidRDefault="00641463" w:rsidP="00641463">
            <w:pPr>
              <w:pStyle w:val="Akapitzlist"/>
              <w:spacing w:after="120" w:line="240" w:lineRule="auto"/>
              <w:ind w:left="0"/>
              <w:rPr>
                <w:color w:val="000000" w:themeColor="text1"/>
              </w:rPr>
            </w:pPr>
            <w:r w:rsidRPr="002C1E1A">
              <w:rPr>
                <w:color w:val="000000" w:themeColor="text1"/>
              </w:rPr>
              <w:t>udział w zaliczeniu końcowym</w:t>
            </w:r>
          </w:p>
        </w:tc>
        <w:tc>
          <w:tcPr>
            <w:tcW w:w="3402" w:type="dxa"/>
          </w:tcPr>
          <w:p w:rsidR="00641463" w:rsidRPr="002C1E1A" w:rsidRDefault="00641463" w:rsidP="00533739">
            <w:pPr>
              <w:pStyle w:val="Akapitzlist"/>
              <w:spacing w:after="120" w:line="240" w:lineRule="auto"/>
              <w:ind w:left="0"/>
              <w:rPr>
                <w:color w:val="000000" w:themeColor="text1"/>
              </w:rPr>
            </w:pPr>
            <w:r w:rsidRPr="002C1E1A">
              <w:rPr>
                <w:color w:val="000000" w:themeColor="text1"/>
              </w:rPr>
              <w:t>0</w:t>
            </w:r>
          </w:p>
        </w:tc>
      </w:tr>
      <w:tr w:rsidR="00641463" w:rsidRPr="002C1E1A">
        <w:tc>
          <w:tcPr>
            <w:tcW w:w="4066" w:type="dxa"/>
          </w:tcPr>
          <w:p w:rsidR="00641463" w:rsidRPr="002C1E1A" w:rsidRDefault="00641463" w:rsidP="00641463">
            <w:pPr>
              <w:pStyle w:val="Akapitzlist"/>
              <w:spacing w:after="120" w:line="240" w:lineRule="auto"/>
              <w:ind w:left="0"/>
              <w:rPr>
                <w:color w:val="000000" w:themeColor="text1"/>
              </w:rPr>
            </w:pPr>
            <w:r w:rsidRPr="002C1E1A">
              <w:rPr>
                <w:color w:val="000000" w:themeColor="text1"/>
              </w:rPr>
              <w:t>SUMA GODZIN</w:t>
            </w:r>
          </w:p>
        </w:tc>
        <w:tc>
          <w:tcPr>
            <w:tcW w:w="3402" w:type="dxa"/>
          </w:tcPr>
          <w:p w:rsidR="00641463" w:rsidRPr="002C1E1A" w:rsidRDefault="009812C5" w:rsidP="00533739">
            <w:pPr>
              <w:pStyle w:val="Akapitzlist"/>
              <w:spacing w:after="120" w:line="240" w:lineRule="auto"/>
              <w:ind w:left="0"/>
              <w:rPr>
                <w:i/>
                <w:color w:val="000000" w:themeColor="text1"/>
              </w:rPr>
            </w:pPr>
            <w:r w:rsidRPr="002C1E1A">
              <w:rPr>
                <w:color w:val="000000" w:themeColor="text1"/>
              </w:rPr>
              <w:t>52+52</w:t>
            </w:r>
            <w:r w:rsidR="00533739" w:rsidRPr="002C1E1A">
              <w:rPr>
                <w:color w:val="000000" w:themeColor="text1"/>
              </w:rPr>
              <w:t xml:space="preserve">= </w:t>
            </w:r>
            <w:r w:rsidRPr="002C1E1A">
              <w:rPr>
                <w:color w:val="000000" w:themeColor="text1"/>
              </w:rPr>
              <w:t>1</w:t>
            </w:r>
            <w:r w:rsidR="00533739" w:rsidRPr="002C1E1A">
              <w:rPr>
                <w:color w:val="000000" w:themeColor="text1"/>
              </w:rPr>
              <w:t>04</w:t>
            </w:r>
            <w:r w:rsidRPr="002C1E1A">
              <w:rPr>
                <w:color w:val="000000" w:themeColor="text1"/>
              </w:rPr>
              <w:t xml:space="preserve"> godz.</w:t>
            </w:r>
          </w:p>
        </w:tc>
      </w:tr>
      <w:tr w:rsidR="00641463" w:rsidRPr="002C1E1A">
        <w:tc>
          <w:tcPr>
            <w:tcW w:w="4066" w:type="dxa"/>
          </w:tcPr>
          <w:p w:rsidR="00641463" w:rsidRPr="002C1E1A" w:rsidRDefault="00641463" w:rsidP="00641463">
            <w:pPr>
              <w:pStyle w:val="Akapitzlist"/>
              <w:spacing w:after="120" w:line="240" w:lineRule="auto"/>
              <w:ind w:left="0"/>
              <w:jc w:val="center"/>
              <w:rPr>
                <w:b/>
                <w:color w:val="000000" w:themeColor="text1"/>
              </w:rPr>
            </w:pPr>
            <w:r w:rsidRPr="002C1E1A">
              <w:rPr>
                <w:b/>
                <w:color w:val="000000" w:themeColor="text1"/>
              </w:rPr>
              <w:t>SUMARYCZNA LICZBA PUNKTÓW ECTS</w:t>
            </w:r>
          </w:p>
        </w:tc>
        <w:tc>
          <w:tcPr>
            <w:tcW w:w="3402" w:type="dxa"/>
          </w:tcPr>
          <w:p w:rsidR="00641463" w:rsidRPr="002C1E1A" w:rsidRDefault="00641463" w:rsidP="00533739">
            <w:pPr>
              <w:pStyle w:val="Akapitzlist"/>
              <w:spacing w:after="120" w:line="240" w:lineRule="auto"/>
              <w:ind w:left="0"/>
              <w:rPr>
                <w:i/>
                <w:color w:val="000000" w:themeColor="text1"/>
              </w:rPr>
            </w:pPr>
            <w:r w:rsidRPr="002C1E1A">
              <w:rPr>
                <w:color w:val="000000" w:themeColor="text1"/>
              </w:rPr>
              <w:t>2+2</w:t>
            </w:r>
            <w:r w:rsidR="009812C5" w:rsidRPr="002C1E1A">
              <w:rPr>
                <w:color w:val="000000" w:themeColor="text1"/>
              </w:rPr>
              <w:t>=</w:t>
            </w:r>
            <w:r w:rsidR="00533739" w:rsidRPr="002C1E1A">
              <w:rPr>
                <w:color w:val="000000" w:themeColor="text1"/>
              </w:rPr>
              <w:t xml:space="preserve"> 4</w:t>
            </w:r>
            <w:r w:rsidRPr="002C1E1A">
              <w:rPr>
                <w:color w:val="000000" w:themeColor="text1"/>
              </w:rPr>
              <w:t>ECTS</w:t>
            </w:r>
          </w:p>
        </w:tc>
      </w:tr>
      <w:tr w:rsidR="00641463" w:rsidRPr="002C1E1A">
        <w:tc>
          <w:tcPr>
            <w:tcW w:w="4066" w:type="dxa"/>
          </w:tcPr>
          <w:p w:rsidR="00641463" w:rsidRPr="002C1E1A" w:rsidRDefault="00641463" w:rsidP="00641463">
            <w:pPr>
              <w:pStyle w:val="Akapitzlist"/>
              <w:spacing w:after="120" w:line="240" w:lineRule="auto"/>
              <w:ind w:left="0"/>
              <w:rPr>
                <w:color w:val="000000" w:themeColor="text1"/>
              </w:rPr>
            </w:pPr>
            <w:r w:rsidRPr="002C1E1A">
              <w:rPr>
                <w:color w:val="000000" w:themeColor="text1"/>
              </w:rPr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641463" w:rsidRPr="002C1E1A" w:rsidRDefault="00641463" w:rsidP="00641463">
            <w:pPr>
              <w:pStyle w:val="Akapitzlist"/>
              <w:spacing w:after="120" w:line="240" w:lineRule="auto"/>
              <w:ind w:left="0"/>
              <w:rPr>
                <w:i/>
                <w:color w:val="000000" w:themeColor="text1"/>
              </w:rPr>
            </w:pPr>
            <w:r w:rsidRPr="002C1E1A">
              <w:rPr>
                <w:i/>
                <w:color w:val="000000" w:themeColor="text1"/>
              </w:rPr>
              <w:t>obowiązuje od roku akad. 2017/2018</w:t>
            </w:r>
          </w:p>
        </w:tc>
      </w:tr>
      <w:tr w:rsidR="00641463" w:rsidRPr="002C1E1A">
        <w:tc>
          <w:tcPr>
            <w:tcW w:w="4066" w:type="dxa"/>
          </w:tcPr>
          <w:p w:rsidR="00641463" w:rsidRPr="002C1E1A" w:rsidRDefault="00641463" w:rsidP="00641463">
            <w:pPr>
              <w:pStyle w:val="Akapitzlist"/>
              <w:spacing w:after="120" w:line="240" w:lineRule="auto"/>
              <w:ind w:left="0"/>
              <w:rPr>
                <w:color w:val="000000" w:themeColor="text1"/>
              </w:rPr>
            </w:pPr>
            <w:r w:rsidRPr="002C1E1A">
              <w:rPr>
                <w:color w:val="000000" w:themeColor="text1"/>
              </w:rP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641463" w:rsidRPr="002C1E1A" w:rsidRDefault="00641463" w:rsidP="00641463">
            <w:pPr>
              <w:pStyle w:val="Akapitzlist"/>
              <w:spacing w:after="120" w:line="240" w:lineRule="auto"/>
              <w:ind w:left="0"/>
              <w:rPr>
                <w:i/>
                <w:color w:val="000000" w:themeColor="text1"/>
              </w:rPr>
            </w:pPr>
            <w:r w:rsidRPr="002C1E1A">
              <w:rPr>
                <w:i/>
                <w:color w:val="000000" w:themeColor="text1"/>
              </w:rPr>
              <w:t>obowiązuje od roku akad. 2017/2018</w:t>
            </w:r>
          </w:p>
        </w:tc>
      </w:tr>
    </w:tbl>
    <w:p w:rsidR="000A195A" w:rsidRPr="002C1E1A" w:rsidRDefault="000A195A" w:rsidP="000A195A">
      <w:pPr>
        <w:pStyle w:val="Akapitzlist10"/>
        <w:snapToGrid w:val="0"/>
        <w:ind w:left="147" w:right="-5" w:firstLine="561"/>
        <w:rPr>
          <w:color w:val="000000" w:themeColor="text1"/>
          <w:sz w:val="18"/>
        </w:rPr>
      </w:pPr>
      <w:r w:rsidRPr="002C1E1A">
        <w:rPr>
          <w:color w:val="000000" w:themeColor="text1"/>
          <w:sz w:val="18"/>
        </w:rPr>
        <w:t>liczba pkt ECTS w ramach zajęć wymagających bezpośredniego udziału nauczycieli i studentów</w:t>
      </w:r>
    </w:p>
    <w:p w:rsidR="000A195A" w:rsidRPr="002C1E1A" w:rsidRDefault="00E167C8" w:rsidP="000A195A">
      <w:pPr>
        <w:pStyle w:val="Akapitzlist10"/>
        <w:snapToGrid w:val="0"/>
        <w:ind w:left="147" w:right="-5" w:firstLine="561"/>
        <w:rPr>
          <w:color w:val="000000" w:themeColor="text1"/>
          <w:sz w:val="18"/>
        </w:rPr>
      </w:pPr>
      <w:r w:rsidRPr="002C1E1A">
        <w:rPr>
          <w:color w:val="000000" w:themeColor="text1"/>
          <w:sz w:val="18"/>
        </w:rPr>
        <w:t>6</w:t>
      </w:r>
      <w:r w:rsidR="00A4019B" w:rsidRPr="002C1E1A">
        <w:rPr>
          <w:color w:val="000000" w:themeColor="text1"/>
          <w:sz w:val="18"/>
        </w:rPr>
        <w:t>4</w:t>
      </w:r>
      <w:r w:rsidR="000A195A" w:rsidRPr="002C1E1A">
        <w:rPr>
          <w:color w:val="000000" w:themeColor="text1"/>
          <w:sz w:val="18"/>
        </w:rPr>
        <w:t xml:space="preserve"> (60+</w:t>
      </w:r>
      <w:r w:rsidR="00A4019B" w:rsidRPr="002C1E1A">
        <w:rPr>
          <w:color w:val="000000" w:themeColor="text1"/>
          <w:sz w:val="18"/>
        </w:rPr>
        <w:t>4</w:t>
      </w:r>
      <w:r w:rsidR="000A195A" w:rsidRPr="002C1E1A">
        <w:rPr>
          <w:color w:val="000000" w:themeColor="text1"/>
          <w:sz w:val="18"/>
        </w:rPr>
        <w:t xml:space="preserve">)/ </w:t>
      </w:r>
      <w:r w:rsidR="00B66AD4" w:rsidRPr="002C1E1A">
        <w:rPr>
          <w:color w:val="000000" w:themeColor="text1"/>
          <w:sz w:val="18"/>
        </w:rPr>
        <w:t>ok.</w:t>
      </w:r>
      <w:r w:rsidR="000A195A" w:rsidRPr="002C1E1A">
        <w:rPr>
          <w:color w:val="000000" w:themeColor="text1"/>
          <w:sz w:val="18"/>
        </w:rPr>
        <w:t>2 ECTS</w:t>
      </w:r>
    </w:p>
    <w:p w:rsidR="000A195A" w:rsidRPr="002C1E1A" w:rsidRDefault="000A195A" w:rsidP="000A195A">
      <w:pPr>
        <w:pStyle w:val="Akapitzlist10"/>
        <w:snapToGrid w:val="0"/>
        <w:ind w:left="147" w:right="-5" w:firstLine="561"/>
        <w:rPr>
          <w:color w:val="000000" w:themeColor="text1"/>
          <w:sz w:val="18"/>
        </w:rPr>
      </w:pPr>
      <w:r w:rsidRPr="002C1E1A">
        <w:rPr>
          <w:color w:val="000000" w:themeColor="text1"/>
          <w:sz w:val="18"/>
        </w:rPr>
        <w:t xml:space="preserve">liczba pkt ECTS w ramach zajęć o charakterze praktycznym </w:t>
      </w:r>
      <w:r w:rsidR="0093351B">
        <w:rPr>
          <w:color w:val="000000" w:themeColor="text1"/>
          <w:sz w:val="18"/>
        </w:rPr>
        <w:t xml:space="preserve"> 64</w:t>
      </w:r>
      <w:r w:rsidR="000C21D4" w:rsidRPr="002C1E1A">
        <w:rPr>
          <w:color w:val="000000" w:themeColor="text1"/>
          <w:sz w:val="18"/>
        </w:rPr>
        <w:t xml:space="preserve"> </w:t>
      </w:r>
      <w:r w:rsidR="0093351B">
        <w:rPr>
          <w:color w:val="000000" w:themeColor="text1"/>
          <w:sz w:val="18"/>
        </w:rPr>
        <w:t>/ ok. 2</w:t>
      </w:r>
      <w:r w:rsidRPr="002C1E1A">
        <w:rPr>
          <w:color w:val="000000" w:themeColor="text1"/>
          <w:sz w:val="18"/>
        </w:rPr>
        <w:t xml:space="preserve"> ECTS </w:t>
      </w:r>
    </w:p>
    <w:p w:rsidR="00641463" w:rsidRPr="002C1E1A" w:rsidRDefault="00641463" w:rsidP="00641463">
      <w:pPr>
        <w:pStyle w:val="Punktygwne"/>
        <w:spacing w:before="0" w:after="0"/>
        <w:rPr>
          <w:b w:val="0"/>
          <w:smallCaps w:val="0"/>
          <w:color w:val="000000" w:themeColor="text1"/>
          <w:sz w:val="22"/>
        </w:rPr>
      </w:pPr>
    </w:p>
    <w:p w:rsidR="00641463" w:rsidRPr="002C1E1A" w:rsidRDefault="00641463" w:rsidP="00641463">
      <w:pPr>
        <w:pStyle w:val="Punktygwne"/>
        <w:numPr>
          <w:ilvl w:val="0"/>
          <w:numId w:val="5"/>
        </w:numPr>
        <w:spacing w:before="0" w:after="0"/>
        <w:rPr>
          <w:smallCaps w:val="0"/>
          <w:color w:val="000000" w:themeColor="text1"/>
          <w:sz w:val="20"/>
          <w:szCs w:val="20"/>
        </w:rPr>
      </w:pPr>
      <w:r w:rsidRPr="002C1E1A">
        <w:rPr>
          <w:smallCaps w:val="0"/>
          <w:color w:val="000000" w:themeColor="text1"/>
          <w:sz w:val="20"/>
          <w:szCs w:val="20"/>
        </w:rPr>
        <w:t>PRAKTYKI ZAWODOWE W RAMACH PRZEDMIOTU/ MODUŁU</w:t>
      </w:r>
    </w:p>
    <w:p w:rsidR="00641463" w:rsidRPr="002C1E1A" w:rsidRDefault="00641463" w:rsidP="00641463">
      <w:pPr>
        <w:pStyle w:val="Punktygwne"/>
        <w:spacing w:before="0" w:after="0"/>
        <w:ind w:left="360"/>
        <w:rPr>
          <w:smallCaps w:val="0"/>
          <w:color w:val="000000" w:themeColor="text1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641463" w:rsidRPr="002C1E1A">
        <w:tc>
          <w:tcPr>
            <w:tcW w:w="3544" w:type="dxa"/>
          </w:tcPr>
          <w:p w:rsidR="00641463" w:rsidRPr="002C1E1A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641463" w:rsidRPr="002C1E1A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2"/>
              </w:rPr>
              <w:t>0</w:t>
            </w:r>
          </w:p>
        </w:tc>
      </w:tr>
      <w:tr w:rsidR="00641463" w:rsidRPr="002C1E1A">
        <w:tc>
          <w:tcPr>
            <w:tcW w:w="3544" w:type="dxa"/>
          </w:tcPr>
          <w:p w:rsidR="00641463" w:rsidRPr="002C1E1A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 w:val="22"/>
              </w:rPr>
            </w:pPr>
            <w:r w:rsidRPr="002C1E1A">
              <w:rPr>
                <w:b w:val="0"/>
                <w:smallCaps w:val="0"/>
                <w:color w:val="000000" w:themeColor="text1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41463" w:rsidRPr="002C1E1A" w:rsidRDefault="00641463" w:rsidP="00641463">
            <w:pPr>
              <w:pStyle w:val="Punktygwne"/>
              <w:spacing w:before="0" w:after="0"/>
              <w:rPr>
                <w:b w:val="0"/>
                <w:i/>
                <w:smallCaps w:val="0"/>
                <w:color w:val="000000" w:themeColor="text1"/>
                <w:sz w:val="22"/>
              </w:rPr>
            </w:pPr>
          </w:p>
        </w:tc>
      </w:tr>
    </w:tbl>
    <w:p w:rsidR="00641463" w:rsidRPr="002C1E1A" w:rsidRDefault="00641463" w:rsidP="00641463">
      <w:pPr>
        <w:pStyle w:val="Punktygwne"/>
        <w:spacing w:before="0" w:after="0"/>
        <w:ind w:left="360"/>
        <w:rPr>
          <w:b w:val="0"/>
          <w:smallCaps w:val="0"/>
          <w:color w:val="000000" w:themeColor="text1"/>
          <w:sz w:val="22"/>
        </w:rPr>
      </w:pPr>
    </w:p>
    <w:p w:rsidR="00641463" w:rsidRDefault="00641463" w:rsidP="00641463">
      <w:pPr>
        <w:pStyle w:val="Punktygwne"/>
        <w:numPr>
          <w:ilvl w:val="0"/>
          <w:numId w:val="5"/>
        </w:numPr>
        <w:spacing w:before="0" w:after="0"/>
        <w:rPr>
          <w:smallCaps w:val="0"/>
          <w:color w:val="000000" w:themeColor="text1"/>
          <w:sz w:val="22"/>
        </w:rPr>
      </w:pPr>
      <w:r w:rsidRPr="002C1E1A">
        <w:rPr>
          <w:smallCaps w:val="0"/>
          <w:color w:val="000000" w:themeColor="text1"/>
          <w:sz w:val="22"/>
        </w:rPr>
        <w:t>LITERATURA</w:t>
      </w:r>
    </w:p>
    <w:p w:rsidR="00F6510A" w:rsidRPr="002C1E1A" w:rsidRDefault="00F6510A" w:rsidP="00F6510A">
      <w:pPr>
        <w:pStyle w:val="Punktygwne"/>
        <w:spacing w:before="0" w:after="0"/>
        <w:ind w:left="720"/>
        <w:rPr>
          <w:smallCaps w:val="0"/>
          <w:color w:val="000000" w:themeColor="text1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641463" w:rsidRPr="00481B7C">
        <w:tc>
          <w:tcPr>
            <w:tcW w:w="7513" w:type="dxa"/>
          </w:tcPr>
          <w:p w:rsidR="00481B7C" w:rsidRPr="00481B7C" w:rsidRDefault="00481B7C" w:rsidP="00F6510A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Literatura</w:t>
            </w:r>
            <w:proofErr w:type="spellEnd"/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podstawowa</w:t>
            </w:r>
            <w:proofErr w:type="spellEnd"/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:rsidR="00481B7C" w:rsidRPr="00481B7C" w:rsidRDefault="00481B7C" w:rsidP="00F6510A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Oxenden</w:t>
            </w:r>
            <w:proofErr w:type="spellEnd"/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Clive, Latham-Koenig, Christina,</w:t>
            </w:r>
            <w:r w:rsidR="00F6510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481B7C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New English File Intermediate Plus</w:t>
            </w:r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 Oxford University Press, 2014.</w:t>
            </w:r>
          </w:p>
          <w:p w:rsidR="00481B7C" w:rsidRPr="00481B7C" w:rsidRDefault="00481B7C" w:rsidP="00F6510A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Oxenden</w:t>
            </w:r>
            <w:proofErr w:type="spellEnd"/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Clive, Latham-Koenig, Christina, </w:t>
            </w:r>
            <w:r w:rsidR="00F6510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481B7C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New English File Upper-Intermediate. </w:t>
            </w:r>
            <w:r w:rsidRPr="00481B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Third Edition, </w:t>
            </w:r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Oxford University Press, 2014.</w:t>
            </w:r>
          </w:p>
          <w:p w:rsidR="00481B7C" w:rsidRPr="00481B7C" w:rsidRDefault="00481B7C" w:rsidP="00F6510A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Duda, Małgorzata, Zarychta, Ewa, </w:t>
            </w:r>
            <w:r w:rsidRPr="00481B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Język angielski. Materiały do nauki terminologii prawniczej i administracyjnej, </w:t>
            </w:r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Politechnika Radomska, 2007. </w:t>
            </w:r>
          </w:p>
          <w:p w:rsidR="00481B7C" w:rsidRPr="00481B7C" w:rsidRDefault="00481B7C" w:rsidP="00F6510A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Luto, Krystyna, </w:t>
            </w:r>
            <w:proofErr w:type="spellStart"/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Ganczar</w:t>
            </w:r>
            <w:proofErr w:type="spellEnd"/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Maciej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81B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Lexical</w:t>
            </w:r>
            <w:proofErr w:type="spellEnd"/>
            <w:r w:rsidRPr="00481B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81B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Compendium</w:t>
            </w:r>
            <w:proofErr w:type="spellEnd"/>
            <w:r w:rsidRPr="00481B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481B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Politics</w:t>
            </w:r>
            <w:proofErr w:type="spellEnd"/>
            <w:r w:rsidRPr="00481B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,</w:t>
            </w:r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Poltex</w:t>
            </w:r>
            <w:proofErr w:type="spellEnd"/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2007.</w:t>
            </w:r>
          </w:p>
          <w:p w:rsidR="00F6510A" w:rsidRDefault="00F6510A" w:rsidP="00F6510A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81B7C" w:rsidRPr="00481B7C" w:rsidRDefault="00481B7C" w:rsidP="00F6510A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Literatura uzupełniająca: </w:t>
            </w:r>
          </w:p>
          <w:p w:rsidR="00F6510A" w:rsidRDefault="00F6510A" w:rsidP="00F6510A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481B7C" w:rsidRPr="00481B7C" w:rsidRDefault="00481B7C" w:rsidP="00F6510A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Izdebski</w:t>
            </w:r>
            <w:proofErr w:type="spellEnd"/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Hubert, </w:t>
            </w:r>
            <w:r w:rsidRPr="00481B7C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Introduction to Public Administration and Administrative Law</w:t>
            </w:r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Liber, 2006.</w:t>
            </w:r>
          </w:p>
          <w:p w:rsidR="00481B7C" w:rsidRPr="00481B7C" w:rsidRDefault="00481B7C" w:rsidP="00F6510A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Murphy, Raymond.</w:t>
            </w:r>
            <w:r w:rsidRPr="00481B7C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 English Grammar in Use</w:t>
            </w:r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Cambridge University Press, 2002.</w:t>
            </w:r>
          </w:p>
          <w:p w:rsidR="00481B7C" w:rsidRPr="00481B7C" w:rsidRDefault="00481B7C" w:rsidP="00F6510A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Materiały dla Wydziału Prawa i Administracji na stronie internetowej http://e-dydaktyka.ur.rzeszow.pl</w:t>
            </w:r>
          </w:p>
          <w:p w:rsidR="00370ED7" w:rsidRPr="00481B7C" w:rsidRDefault="00481B7C" w:rsidP="00F6510A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81B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Strony internetowe związane tematycznie z kierunkiem studiów.</w:t>
            </w:r>
          </w:p>
        </w:tc>
      </w:tr>
    </w:tbl>
    <w:p w:rsidR="00641463" w:rsidRPr="002C1E1A" w:rsidRDefault="00641463" w:rsidP="0042421B">
      <w:pPr>
        <w:pStyle w:val="Punktygwne"/>
        <w:spacing w:before="0" w:after="0"/>
        <w:rPr>
          <w:b w:val="0"/>
          <w:smallCaps w:val="0"/>
          <w:color w:val="000000" w:themeColor="text1"/>
          <w:sz w:val="20"/>
          <w:szCs w:val="20"/>
        </w:rPr>
      </w:pPr>
    </w:p>
    <w:p w:rsidR="00641463" w:rsidRPr="002C1E1A" w:rsidRDefault="00641463" w:rsidP="00641463">
      <w:pPr>
        <w:pStyle w:val="Punktygwne"/>
        <w:spacing w:before="0" w:after="0"/>
        <w:ind w:left="360"/>
        <w:rPr>
          <w:b w:val="0"/>
          <w:smallCaps w:val="0"/>
          <w:color w:val="000000" w:themeColor="text1"/>
          <w:sz w:val="20"/>
          <w:szCs w:val="20"/>
        </w:rPr>
      </w:pPr>
      <w:r w:rsidRPr="002C1E1A">
        <w:rPr>
          <w:b w:val="0"/>
          <w:smallCaps w:val="0"/>
          <w:color w:val="000000" w:themeColor="text1"/>
          <w:sz w:val="20"/>
          <w:szCs w:val="20"/>
        </w:rPr>
        <w:t>Akceptacja Kierownika Jednostki lub osoby upoważnionej</w:t>
      </w:r>
    </w:p>
    <w:p w:rsidR="00C125E3" w:rsidRPr="002C1E1A" w:rsidRDefault="00C125E3">
      <w:pPr>
        <w:rPr>
          <w:color w:val="000000" w:themeColor="text1"/>
        </w:rPr>
      </w:pPr>
      <w:bookmarkStart w:id="0" w:name="_GoBack"/>
      <w:bookmarkEnd w:id="0"/>
    </w:p>
    <w:sectPr w:rsidR="00C125E3" w:rsidRPr="002C1E1A" w:rsidSect="0064146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EF7" w:rsidRDefault="00173EF7">
      <w:r>
        <w:separator/>
      </w:r>
    </w:p>
  </w:endnote>
  <w:endnote w:type="continuationSeparator" w:id="0">
    <w:p w:rsidR="00173EF7" w:rsidRDefault="00173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EF7" w:rsidRDefault="00173EF7">
      <w:r>
        <w:separator/>
      </w:r>
    </w:p>
  </w:footnote>
  <w:footnote w:type="continuationSeparator" w:id="0">
    <w:p w:rsidR="00173EF7" w:rsidRDefault="00173E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C22"/>
    <w:multiLevelType w:val="hybridMultilevel"/>
    <w:tmpl w:val="3CF26D5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1463"/>
    <w:rsid w:val="00034270"/>
    <w:rsid w:val="0009186A"/>
    <w:rsid w:val="00094026"/>
    <w:rsid w:val="00094A9A"/>
    <w:rsid w:val="000A195A"/>
    <w:rsid w:val="000C21D4"/>
    <w:rsid w:val="000D72A0"/>
    <w:rsid w:val="000F5A24"/>
    <w:rsid w:val="001158D8"/>
    <w:rsid w:val="001249AD"/>
    <w:rsid w:val="00155E58"/>
    <w:rsid w:val="001571E1"/>
    <w:rsid w:val="00163A46"/>
    <w:rsid w:val="00173EF7"/>
    <w:rsid w:val="0019538A"/>
    <w:rsid w:val="001970E3"/>
    <w:rsid w:val="001C4CE2"/>
    <w:rsid w:val="001C62CC"/>
    <w:rsid w:val="001C65A5"/>
    <w:rsid w:val="001F75FF"/>
    <w:rsid w:val="002162CC"/>
    <w:rsid w:val="0026549D"/>
    <w:rsid w:val="0027763D"/>
    <w:rsid w:val="002834B9"/>
    <w:rsid w:val="00293E8B"/>
    <w:rsid w:val="002C1E1A"/>
    <w:rsid w:val="002D7B1E"/>
    <w:rsid w:val="0030102E"/>
    <w:rsid w:val="003126B2"/>
    <w:rsid w:val="0033306D"/>
    <w:rsid w:val="003437D8"/>
    <w:rsid w:val="003626B3"/>
    <w:rsid w:val="00370ED7"/>
    <w:rsid w:val="00380BC1"/>
    <w:rsid w:val="00391553"/>
    <w:rsid w:val="003955C1"/>
    <w:rsid w:val="003A4BFF"/>
    <w:rsid w:val="003B4068"/>
    <w:rsid w:val="003D0B7F"/>
    <w:rsid w:val="003E3CCF"/>
    <w:rsid w:val="003F28C4"/>
    <w:rsid w:val="0041411A"/>
    <w:rsid w:val="0042421B"/>
    <w:rsid w:val="00440188"/>
    <w:rsid w:val="00477763"/>
    <w:rsid w:val="0048138E"/>
    <w:rsid w:val="00481B7C"/>
    <w:rsid w:val="00485FC6"/>
    <w:rsid w:val="00487F05"/>
    <w:rsid w:val="004C1D82"/>
    <w:rsid w:val="004C3D75"/>
    <w:rsid w:val="004C4492"/>
    <w:rsid w:val="004C5570"/>
    <w:rsid w:val="004C737F"/>
    <w:rsid w:val="004D6620"/>
    <w:rsid w:val="00514A49"/>
    <w:rsid w:val="00533739"/>
    <w:rsid w:val="00536619"/>
    <w:rsid w:val="005845A1"/>
    <w:rsid w:val="005E6DBB"/>
    <w:rsid w:val="005F03A3"/>
    <w:rsid w:val="005F1E15"/>
    <w:rsid w:val="005F397F"/>
    <w:rsid w:val="00603E84"/>
    <w:rsid w:val="006051A3"/>
    <w:rsid w:val="00611E40"/>
    <w:rsid w:val="00634B73"/>
    <w:rsid w:val="00641463"/>
    <w:rsid w:val="00643D2A"/>
    <w:rsid w:val="00651080"/>
    <w:rsid w:val="00662E31"/>
    <w:rsid w:val="00676EC6"/>
    <w:rsid w:val="00681B06"/>
    <w:rsid w:val="00690B8C"/>
    <w:rsid w:val="006A061D"/>
    <w:rsid w:val="006A44D0"/>
    <w:rsid w:val="006B1582"/>
    <w:rsid w:val="006E1ED6"/>
    <w:rsid w:val="006E339A"/>
    <w:rsid w:val="006F3140"/>
    <w:rsid w:val="006F66D4"/>
    <w:rsid w:val="00711CB0"/>
    <w:rsid w:val="00720657"/>
    <w:rsid w:val="00736938"/>
    <w:rsid w:val="00754D67"/>
    <w:rsid w:val="0075711F"/>
    <w:rsid w:val="0076730F"/>
    <w:rsid w:val="0077157C"/>
    <w:rsid w:val="00795821"/>
    <w:rsid w:val="007B2303"/>
    <w:rsid w:val="007E79CE"/>
    <w:rsid w:val="00801344"/>
    <w:rsid w:val="0083553A"/>
    <w:rsid w:val="00874912"/>
    <w:rsid w:val="008777AD"/>
    <w:rsid w:val="00885F24"/>
    <w:rsid w:val="008A30F5"/>
    <w:rsid w:val="008A4853"/>
    <w:rsid w:val="008B41E7"/>
    <w:rsid w:val="008C66D3"/>
    <w:rsid w:val="008D2E11"/>
    <w:rsid w:val="00910241"/>
    <w:rsid w:val="009175E2"/>
    <w:rsid w:val="00922796"/>
    <w:rsid w:val="0093351B"/>
    <w:rsid w:val="009451E2"/>
    <w:rsid w:val="0096759C"/>
    <w:rsid w:val="009749A2"/>
    <w:rsid w:val="009812C5"/>
    <w:rsid w:val="009954CB"/>
    <w:rsid w:val="00996F93"/>
    <w:rsid w:val="009A2D1D"/>
    <w:rsid w:val="009D3019"/>
    <w:rsid w:val="00A22B28"/>
    <w:rsid w:val="00A4019B"/>
    <w:rsid w:val="00A40D3F"/>
    <w:rsid w:val="00A520F8"/>
    <w:rsid w:val="00A61EF8"/>
    <w:rsid w:val="00A62485"/>
    <w:rsid w:val="00A62C48"/>
    <w:rsid w:val="00A76CC3"/>
    <w:rsid w:val="00A82811"/>
    <w:rsid w:val="00A946AA"/>
    <w:rsid w:val="00AA28C0"/>
    <w:rsid w:val="00AD1B46"/>
    <w:rsid w:val="00AF5161"/>
    <w:rsid w:val="00B033D0"/>
    <w:rsid w:val="00B26837"/>
    <w:rsid w:val="00B36DA5"/>
    <w:rsid w:val="00B467B7"/>
    <w:rsid w:val="00B655E6"/>
    <w:rsid w:val="00B66AD4"/>
    <w:rsid w:val="00B84620"/>
    <w:rsid w:val="00B871CB"/>
    <w:rsid w:val="00B937A6"/>
    <w:rsid w:val="00BB6DC2"/>
    <w:rsid w:val="00BC6D51"/>
    <w:rsid w:val="00BD495B"/>
    <w:rsid w:val="00BD7930"/>
    <w:rsid w:val="00BE0318"/>
    <w:rsid w:val="00BF2B26"/>
    <w:rsid w:val="00BF3AD0"/>
    <w:rsid w:val="00BF57C6"/>
    <w:rsid w:val="00C125E3"/>
    <w:rsid w:val="00C2068C"/>
    <w:rsid w:val="00C23C7A"/>
    <w:rsid w:val="00C50A7E"/>
    <w:rsid w:val="00C5463A"/>
    <w:rsid w:val="00C7073E"/>
    <w:rsid w:val="00C7097E"/>
    <w:rsid w:val="00C94BCD"/>
    <w:rsid w:val="00C97EE7"/>
    <w:rsid w:val="00CD0E7A"/>
    <w:rsid w:val="00CD238E"/>
    <w:rsid w:val="00CD4531"/>
    <w:rsid w:val="00CE46E3"/>
    <w:rsid w:val="00D14EA7"/>
    <w:rsid w:val="00D259A6"/>
    <w:rsid w:val="00D31F89"/>
    <w:rsid w:val="00D71DC1"/>
    <w:rsid w:val="00D9098C"/>
    <w:rsid w:val="00E01521"/>
    <w:rsid w:val="00E1238C"/>
    <w:rsid w:val="00E167C8"/>
    <w:rsid w:val="00E303B8"/>
    <w:rsid w:val="00E577CF"/>
    <w:rsid w:val="00E64DBE"/>
    <w:rsid w:val="00E67F72"/>
    <w:rsid w:val="00E93C1F"/>
    <w:rsid w:val="00EA4040"/>
    <w:rsid w:val="00EC2143"/>
    <w:rsid w:val="00F115C7"/>
    <w:rsid w:val="00F23882"/>
    <w:rsid w:val="00F34543"/>
    <w:rsid w:val="00F51E90"/>
    <w:rsid w:val="00F6510A"/>
    <w:rsid w:val="00F932DB"/>
    <w:rsid w:val="00FD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4146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41463"/>
    <w:pPr>
      <w:ind w:left="720"/>
      <w:contextualSpacing/>
    </w:pPr>
  </w:style>
  <w:style w:type="paragraph" w:customStyle="1" w:styleId="Punktygwne">
    <w:name w:val="Punkty główne"/>
    <w:basedOn w:val="Normalny"/>
    <w:rsid w:val="0064146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4146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4146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4146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4146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64146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4146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641463"/>
    <w:pPr>
      <w:spacing w:after="0" w:line="240" w:lineRule="auto"/>
      <w:ind w:left="720"/>
      <w:contextualSpacing/>
      <w:jc w:val="both"/>
    </w:pPr>
    <w:rPr>
      <w:rFonts w:eastAsia="Times New Roman"/>
      <w:sz w:val="24"/>
    </w:rPr>
  </w:style>
  <w:style w:type="paragraph" w:styleId="Tekstpodstawowy">
    <w:name w:val="Body Text"/>
    <w:basedOn w:val="Normalny"/>
    <w:rsid w:val="00641463"/>
    <w:pPr>
      <w:spacing w:after="120"/>
    </w:pPr>
  </w:style>
  <w:style w:type="paragraph" w:customStyle="1" w:styleId="Akapitzlist10">
    <w:name w:val="Akapit z listą1"/>
    <w:basedOn w:val="Normalny"/>
    <w:rsid w:val="000A195A"/>
    <w:pPr>
      <w:suppressAutoHyphens/>
      <w:spacing w:after="0" w:line="240" w:lineRule="auto"/>
      <w:ind w:left="720"/>
    </w:pPr>
    <w:rPr>
      <w:rFonts w:ascii="Arial" w:hAnsi="Arial" w:cs="Calibri"/>
      <w:color w:val="000000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2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1554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Uchwały Senatu nr 430/01/2015</vt:lpstr>
    </vt:vector>
  </TitlesOfParts>
  <Company/>
  <LinksUpToDate>false</LinksUpToDate>
  <CharactersWithSpaces>10859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Uchwały Senatu nr 430/01/2015</dc:title>
  <dc:subject/>
  <dc:creator>Misiu</dc:creator>
  <cp:keywords/>
  <dc:description/>
  <cp:lastModifiedBy>SJO</cp:lastModifiedBy>
  <cp:revision>64</cp:revision>
  <cp:lastPrinted>2016-01-27T07:11:00Z</cp:lastPrinted>
  <dcterms:created xsi:type="dcterms:W3CDTF">2015-04-02T08:56:00Z</dcterms:created>
  <dcterms:modified xsi:type="dcterms:W3CDTF">2016-01-27T07:11:00Z</dcterms:modified>
</cp:coreProperties>
</file>